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6988BBC2" w14:textId="110B1F75" w:rsidR="00954148" w:rsidRPr="009C4198" w:rsidRDefault="00500555" w:rsidP="00CE5414">
      <w:pPr>
        <w:rPr>
          <w:sz w:val="22"/>
          <w:szCs w:val="22"/>
        </w:rPr>
      </w:pPr>
      <w:r>
        <w:rPr>
          <w:noProof/>
        </w:rPr>
        <w:drawing>
          <wp:anchor distT="0" distB="0" distL="114300" distR="114300" simplePos="0" relativeHeight="251664384" behindDoc="0" locked="0" layoutInCell="1" allowOverlap="1" wp14:anchorId="0B913892" wp14:editId="73C9397B">
            <wp:simplePos x="0" y="0"/>
            <wp:positionH relativeFrom="margin">
              <wp:posOffset>5220970</wp:posOffset>
            </wp:positionH>
            <wp:positionV relativeFrom="margin">
              <wp:posOffset>-683895</wp:posOffset>
            </wp:positionV>
            <wp:extent cx="982800" cy="648000"/>
            <wp:effectExtent l="0" t="0" r="8255" b="0"/>
            <wp:wrapNone/>
            <wp:docPr id="9"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hqprint">
                      <a:extLst>
                        <a:ext uri="{28A0092B-C50C-407E-A947-70E740481C1C}">
                          <a14:useLocalDpi xmlns:a14="http://schemas.microsoft.com/office/drawing/2010/main"/>
                        </a:ext>
                      </a:extLst>
                    </a:blip>
                    <a:stretch>
                      <a:fillRect/>
                    </a:stretch>
                  </pic:blipFill>
                  <pic:spPr>
                    <a:xfrm>
                      <a:off x="0" y="0"/>
                      <a:ext cx="982800" cy="648000"/>
                    </a:xfrm>
                    <a:prstGeom prst="rect">
                      <a:avLst/>
                    </a:prstGeom>
                  </pic:spPr>
                </pic:pic>
              </a:graphicData>
            </a:graphic>
            <wp14:sizeRelH relativeFrom="page">
              <wp14:pctWidth>0</wp14:pctWidth>
            </wp14:sizeRelH>
            <wp14:sizeRelV relativeFrom="page">
              <wp14:pctHeight>0</wp14:pctHeight>
            </wp14:sizeRelV>
          </wp:anchor>
        </w:drawing>
      </w:r>
      <w:r>
        <w:rPr>
          <w:sz w:val="22"/>
          <w:szCs w:val="22"/>
        </w:rPr>
        <w:t xml:space="preserve"> </w:t>
      </w:r>
    </w:p>
    <w:p w14:paraId="6972D366" w14:textId="77777777" w:rsidR="0066275C" w:rsidRPr="009C4198" w:rsidRDefault="0066275C" w:rsidP="00CE5414">
      <w:pPr>
        <w:rPr>
          <w:sz w:val="22"/>
          <w:szCs w:val="22"/>
        </w:rPr>
      </w:pPr>
    </w:p>
    <w:p w14:paraId="7524E6F7" w14:textId="78E520C1" w:rsidR="0066275C" w:rsidRPr="009C4198" w:rsidRDefault="0066275C" w:rsidP="00CE5414">
      <w:pPr>
        <w:ind w:left="3969"/>
        <w:rPr>
          <w:sz w:val="22"/>
          <w:szCs w:val="22"/>
        </w:rPr>
      </w:pPr>
    </w:p>
    <w:p w14:paraId="23BD75B0" w14:textId="67EDE05E" w:rsidR="0066275C" w:rsidRPr="009C4198" w:rsidRDefault="0066275C" w:rsidP="00CE5414">
      <w:pPr>
        <w:ind w:left="3969"/>
        <w:rPr>
          <w:sz w:val="22"/>
          <w:szCs w:val="22"/>
        </w:rPr>
      </w:pPr>
    </w:p>
    <w:p w14:paraId="3658A067" w14:textId="64CB09E2" w:rsidR="0066275C" w:rsidRDefault="0066275C" w:rsidP="00CE5414">
      <w:pPr>
        <w:ind w:left="3969"/>
        <w:rPr>
          <w:sz w:val="21"/>
        </w:rPr>
      </w:pPr>
    </w:p>
    <w:p w14:paraId="5C4701A9" w14:textId="77777777" w:rsidR="00FD14E8" w:rsidRPr="009C4198" w:rsidRDefault="00FD14E8" w:rsidP="00CE5414">
      <w:pPr>
        <w:ind w:left="3969"/>
        <w:rPr>
          <w:sz w:val="21"/>
        </w:rPr>
      </w:pPr>
    </w:p>
    <w:p w14:paraId="00EA43DE" w14:textId="340E0932" w:rsidR="009832E0" w:rsidRDefault="00FF625A" w:rsidP="00FF625A">
      <w:pPr>
        <w:pStyle w:val="csStandardText"/>
        <w:spacing w:after="0" w:line="240" w:lineRule="auto"/>
        <w:ind w:left="851" w:right="567"/>
        <w:rPr>
          <w:bCs/>
          <w:spacing w:val="40"/>
          <w:sz w:val="28"/>
          <w:szCs w:val="28"/>
          <w:lang w:val="pt-PT"/>
        </w:rPr>
      </w:pPr>
      <w:r w:rsidRPr="00FF625A">
        <w:rPr>
          <w:b/>
          <w:bCs/>
          <w:color w:val="971D1D"/>
          <w:spacing w:val="40"/>
          <w:sz w:val="28"/>
          <w:szCs w:val="28"/>
        </w:rPr>
        <w:t>Interim Taskforce-/ Werkleiter |</w:t>
      </w:r>
      <w:r>
        <w:rPr>
          <w:b/>
          <w:bCs/>
          <w:color w:val="971D1D"/>
          <w:spacing w:val="40"/>
          <w:sz w:val="28"/>
          <w:szCs w:val="28"/>
        </w:rPr>
        <w:t xml:space="preserve"> o</w:t>
      </w:r>
      <w:r w:rsidRPr="00FF625A">
        <w:rPr>
          <w:b/>
          <w:bCs/>
          <w:color w:val="971D1D"/>
          <w:spacing w:val="40"/>
          <w:sz w:val="28"/>
          <w:szCs w:val="28"/>
        </w:rPr>
        <w:t xml:space="preserve">perative Restrukturierung | Automotive/ Mittelstand | Anlaufmanagement &amp; </w:t>
      </w:r>
      <w:r>
        <w:rPr>
          <w:b/>
          <w:bCs/>
          <w:color w:val="971D1D"/>
          <w:spacing w:val="40"/>
          <w:sz w:val="28"/>
          <w:szCs w:val="28"/>
        </w:rPr>
        <w:t>Q</w:t>
      </w:r>
      <w:r w:rsidRPr="00FF625A">
        <w:rPr>
          <w:b/>
          <w:bCs/>
          <w:color w:val="971D1D"/>
          <w:spacing w:val="40"/>
          <w:sz w:val="28"/>
          <w:szCs w:val="28"/>
        </w:rPr>
        <w:t>ualitätsmanagement</w:t>
      </w:r>
    </w:p>
    <w:p w14:paraId="31AAC25C" w14:textId="77777777" w:rsidR="009832E0" w:rsidRDefault="009832E0" w:rsidP="00CE5414">
      <w:pPr>
        <w:pStyle w:val="csStandardText"/>
        <w:spacing w:after="0" w:line="240" w:lineRule="auto"/>
        <w:ind w:left="3969"/>
        <w:rPr>
          <w:bCs/>
          <w:spacing w:val="40"/>
          <w:sz w:val="28"/>
          <w:szCs w:val="28"/>
          <w:lang w:val="pt-PT"/>
        </w:rPr>
      </w:pPr>
    </w:p>
    <w:p w14:paraId="08E2C8B9" w14:textId="77777777" w:rsidR="00FF625A" w:rsidRDefault="00FF625A" w:rsidP="00CE5414">
      <w:pPr>
        <w:pStyle w:val="csStandardText"/>
        <w:spacing w:after="0" w:line="240" w:lineRule="auto"/>
        <w:ind w:left="3969"/>
        <w:rPr>
          <w:bCs/>
          <w:spacing w:val="40"/>
          <w:sz w:val="28"/>
          <w:szCs w:val="28"/>
          <w:lang w:val="pt-PT"/>
        </w:rPr>
      </w:pPr>
    </w:p>
    <w:p w14:paraId="2B1515C7" w14:textId="77777777" w:rsidR="00FF625A" w:rsidRDefault="00FF625A" w:rsidP="00CE5414">
      <w:pPr>
        <w:pStyle w:val="csStandardText"/>
        <w:spacing w:after="0" w:line="240" w:lineRule="auto"/>
        <w:ind w:left="3969"/>
        <w:rPr>
          <w:bCs/>
          <w:spacing w:val="40"/>
          <w:sz w:val="28"/>
          <w:szCs w:val="28"/>
          <w:lang w:val="pt-PT"/>
        </w:rPr>
      </w:pPr>
    </w:p>
    <w:p w14:paraId="010E637E" w14:textId="07CF2AD4" w:rsidR="0066275C" w:rsidRPr="00FD14E8" w:rsidRDefault="0066275C" w:rsidP="00CE5414">
      <w:pPr>
        <w:pStyle w:val="csStandardText"/>
        <w:spacing w:after="0" w:line="240" w:lineRule="auto"/>
        <w:ind w:left="3969"/>
        <w:rPr>
          <w:sz w:val="20"/>
        </w:rPr>
      </w:pPr>
      <w:r>
        <w:rPr>
          <w:bCs/>
          <w:spacing w:val="40"/>
          <w:sz w:val="28"/>
          <w:szCs w:val="28"/>
          <w:lang w:val="pt-PT"/>
        </w:rPr>
        <w:t xml:space="preserve">Thomas </w:t>
      </w:r>
      <w:r>
        <w:rPr>
          <w:bCs/>
          <w:spacing w:val="40"/>
          <w:sz w:val="28"/>
          <w:szCs w:val="28"/>
        </w:rPr>
        <w:t>Mahler</w:t>
      </w:r>
      <w:r>
        <w:rPr>
          <w:spacing w:val="40"/>
          <w:sz w:val="28"/>
          <w:szCs w:val="28"/>
        </w:rPr>
        <w:br/>
      </w:r>
      <w:r>
        <w:rPr>
          <w:sz w:val="20"/>
        </w:rPr>
        <w:t>Hauptstraße 68a</w:t>
      </w:r>
      <w:r>
        <w:rPr>
          <w:sz w:val="20"/>
        </w:rPr>
        <w:br/>
        <w:t>18107 Elmenhorst/ Lichtenhagen</w:t>
      </w:r>
    </w:p>
    <w:p w14:paraId="52918EE1" w14:textId="35233EE2" w:rsidR="00E638E1" w:rsidRPr="00FD14E8" w:rsidRDefault="000E5A40" w:rsidP="00CE5414">
      <w:pPr>
        <w:ind w:left="3969"/>
        <w:rPr>
          <w:rStyle w:val="Hyperlink"/>
          <w:color w:val="000000" w:themeColor="text1"/>
          <w:szCs w:val="20"/>
        </w:rPr>
      </w:pPr>
      <w:r>
        <w:rPr>
          <w:color w:val="000000" w:themeColor="text1"/>
          <w:szCs w:val="20"/>
        </w:rPr>
        <w:t>Tel. +49 174 933 4646</w:t>
      </w:r>
      <w:r>
        <w:rPr>
          <w:color w:val="000000" w:themeColor="text1"/>
          <w:szCs w:val="20"/>
        </w:rPr>
        <w:br/>
      </w:r>
      <w:hyperlink r:id="rId9" w:history="1">
        <w:r>
          <w:rPr>
            <w:rStyle w:val="Hyperlink"/>
            <w:color w:val="000000" w:themeColor="text1"/>
            <w:szCs w:val="20"/>
          </w:rPr>
          <w:t>thomas.mahler@imqc.de</w:t>
        </w:r>
      </w:hyperlink>
    </w:p>
    <w:p w14:paraId="74EB121D" w14:textId="7F3B1880" w:rsidR="0066275C" w:rsidRPr="00FF625A" w:rsidRDefault="00000000" w:rsidP="00FF625A">
      <w:pPr>
        <w:ind w:left="3969"/>
        <w:rPr>
          <w:color w:val="000000" w:themeColor="text1"/>
          <w:szCs w:val="20"/>
        </w:rPr>
      </w:pPr>
      <w:hyperlink r:id="rId10" w:history="1">
        <w:r>
          <w:rPr>
            <w:rStyle w:val="Hyperlink"/>
            <w:color w:val="000000" w:themeColor="text1"/>
            <w:szCs w:val="20"/>
          </w:rPr>
          <w:t>www.mahler-interim.de</w:t>
        </w:r>
      </w:hyperlink>
    </w:p>
    <w:p w14:paraId="2D8FBACB" w14:textId="4BFB9C8C" w:rsidR="00E638E1" w:rsidRPr="00E638E1" w:rsidRDefault="00E638E1" w:rsidP="00CE5414">
      <w:pPr>
        <w:rPr>
          <w:sz w:val="22"/>
          <w:szCs w:val="22"/>
        </w:rPr>
      </w:pPr>
    </w:p>
    <w:p w14:paraId="0EB17D54" w14:textId="77777777" w:rsidR="00E638E1" w:rsidRPr="00E638E1" w:rsidRDefault="00E638E1" w:rsidP="00CE5414">
      <w:pPr>
        <w:ind w:left="3969"/>
        <w:rPr>
          <w:sz w:val="22"/>
          <w:szCs w:val="22"/>
        </w:rPr>
      </w:pPr>
    </w:p>
    <w:p w14:paraId="3EEF08C9" w14:textId="5C07E80A" w:rsidR="00113A9C" w:rsidRPr="00E638E1" w:rsidRDefault="001853E5" w:rsidP="00CE5414">
      <w:pPr>
        <w:ind w:left="3969"/>
        <w:rPr>
          <w:sz w:val="22"/>
          <w:szCs w:val="22"/>
        </w:rPr>
      </w:pPr>
      <w:r>
        <w:rPr>
          <w:noProof/>
          <w:sz w:val="22"/>
          <w:szCs w:val="22"/>
        </w:rPr>
        <w:drawing>
          <wp:inline distT="0" distB="0" distL="0" distR="0" wp14:anchorId="7243F59E" wp14:editId="7D267FFE">
            <wp:extent cx="2860040" cy="2096609"/>
            <wp:effectExtent l="0" t="0" r="0" b="0"/>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cstate="print">
                      <a:extLst>
                        <a:ext uri="{28A0092B-C50C-407E-A947-70E740481C1C}">
                          <a14:useLocalDpi xmlns:a14="http://schemas.microsoft.com/office/drawing/2010/main"/>
                        </a:ext>
                      </a:extLst>
                    </a:blip>
                    <a:stretch>
                      <a:fillRect/>
                    </a:stretch>
                  </pic:blipFill>
                  <pic:spPr>
                    <a:xfrm>
                      <a:off x="0" y="0"/>
                      <a:ext cx="2875057" cy="2107617"/>
                    </a:xfrm>
                    <a:prstGeom prst="rect">
                      <a:avLst/>
                    </a:prstGeom>
                  </pic:spPr>
                </pic:pic>
              </a:graphicData>
            </a:graphic>
          </wp:inline>
        </w:drawing>
      </w:r>
    </w:p>
    <w:p w14:paraId="5F61F665" w14:textId="2F4F7DF9" w:rsidR="001853E5" w:rsidRDefault="001853E5" w:rsidP="00CE5414">
      <w:pPr>
        <w:ind w:left="3969"/>
        <w:rPr>
          <w:sz w:val="22"/>
          <w:szCs w:val="22"/>
        </w:rPr>
      </w:pPr>
    </w:p>
    <w:p w14:paraId="17A08A3C" w14:textId="77777777" w:rsidR="00E638E1" w:rsidRPr="00E638E1" w:rsidRDefault="00E638E1" w:rsidP="00CE5414">
      <w:pPr>
        <w:ind w:left="3969"/>
        <w:rPr>
          <w:sz w:val="22"/>
          <w:szCs w:val="22"/>
        </w:rPr>
      </w:pPr>
    </w:p>
    <w:p w14:paraId="12568D69" w14:textId="6A77264F" w:rsidR="0066275C" w:rsidRPr="00E638E1" w:rsidRDefault="006D23CB" w:rsidP="00CE5414">
      <w:pPr>
        <w:ind w:left="3969"/>
        <w:rPr>
          <w:sz w:val="22"/>
          <w:szCs w:val="22"/>
        </w:rPr>
      </w:pPr>
      <w:r>
        <w:rPr>
          <w:noProof/>
          <w:sz w:val="22"/>
          <w:szCs w:val="22"/>
        </w:rPr>
        <w:t xml:space="preserve"> </w:t>
      </w:r>
      <w:r>
        <w:rPr>
          <w:noProof/>
          <w:sz w:val="22"/>
          <w:szCs w:val="22"/>
        </w:rPr>
        <w:drawing>
          <wp:inline distT="0" distB="0" distL="0" distR="0" wp14:anchorId="780589ED" wp14:editId="07893227">
            <wp:extent cx="2830245" cy="2074768"/>
            <wp:effectExtent l="0" t="0" r="8255" b="1905"/>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cstate="print">
                      <a:extLst>
                        <a:ext uri="{28A0092B-C50C-407E-A947-70E740481C1C}">
                          <a14:useLocalDpi xmlns:a14="http://schemas.microsoft.com/office/drawing/2010/main"/>
                        </a:ext>
                      </a:extLst>
                    </a:blip>
                    <a:stretch>
                      <a:fillRect/>
                    </a:stretch>
                  </pic:blipFill>
                  <pic:spPr>
                    <a:xfrm>
                      <a:off x="0" y="0"/>
                      <a:ext cx="2838268" cy="2080650"/>
                    </a:xfrm>
                    <a:prstGeom prst="rect">
                      <a:avLst/>
                    </a:prstGeom>
                  </pic:spPr>
                </pic:pic>
              </a:graphicData>
            </a:graphic>
          </wp:inline>
        </w:drawing>
      </w:r>
    </w:p>
    <w:p w14:paraId="0C08D4D3" w14:textId="251A318F" w:rsidR="00113A9C" w:rsidRPr="00E638E1" w:rsidRDefault="00113A9C" w:rsidP="00CE5414">
      <w:pPr>
        <w:ind w:left="3969"/>
        <w:rPr>
          <w:sz w:val="22"/>
          <w:szCs w:val="22"/>
        </w:rPr>
      </w:pPr>
    </w:p>
    <w:p w14:paraId="0A970F41" w14:textId="77777777" w:rsidR="009832E0" w:rsidRDefault="009832E0">
      <w:pPr>
        <w:suppressAutoHyphens w:val="0"/>
        <w:rPr>
          <w:rFonts w:cs="Times New Roman"/>
          <w:kern w:val="1"/>
          <w:szCs w:val="20"/>
        </w:rPr>
      </w:pPr>
      <w:r>
        <w:br w:type="page"/>
      </w:r>
    </w:p>
    <w:p w14:paraId="74ED2A16" w14:textId="0781689D" w:rsidR="0066275C" w:rsidRPr="009832E0" w:rsidRDefault="00AF2780" w:rsidP="009832E0">
      <w:pPr>
        <w:pStyle w:val="Formatvorlage8ptZeilenabstandMindestens5pt"/>
      </w:pPr>
      <w:r w:rsidRPr="00C054AA">
        <w:rPr>
          <w:sz w:val="20"/>
        </w:rPr>
        <w:lastRenderedPageBreak/>
        <w:t>Selbständigkeit</w:t>
      </w:r>
    </w:p>
    <w:p w14:paraId="433A4DAD" w14:textId="77777777" w:rsidR="00AF2780" w:rsidRPr="00C054AA" w:rsidRDefault="00AF2780" w:rsidP="00CE5414">
      <w:pPr>
        <w:rPr>
          <w:szCs w:val="20"/>
        </w:rPr>
      </w:pPr>
    </w:p>
    <w:p w14:paraId="497473D2" w14:textId="77777777" w:rsidR="0066275C" w:rsidRPr="00C054AA" w:rsidRDefault="0066275C" w:rsidP="00CE5414">
      <w:pPr>
        <w:pStyle w:val="Formatvorlage8ptZeilenabstandMindestens5pt"/>
        <w:rPr>
          <w:rFonts w:cs="Arial"/>
          <w:sz w:val="20"/>
        </w:rPr>
      </w:pPr>
    </w:p>
    <w:tbl>
      <w:tblPr>
        <w:tblW w:w="9214" w:type="dxa"/>
        <w:tblLayout w:type="fixed"/>
        <w:tblLook w:val="04A0" w:firstRow="1" w:lastRow="0" w:firstColumn="1" w:lastColumn="0" w:noHBand="0" w:noVBand="1"/>
      </w:tblPr>
      <w:tblGrid>
        <w:gridCol w:w="2053"/>
        <w:gridCol w:w="7161"/>
      </w:tblGrid>
      <w:tr w:rsidR="009C4198" w:rsidRPr="00C054AA" w14:paraId="45193518" w14:textId="77777777" w:rsidTr="00210449">
        <w:trPr>
          <w:trHeight w:val="57"/>
        </w:trPr>
        <w:tc>
          <w:tcPr>
            <w:tcW w:w="2053" w:type="dxa"/>
          </w:tcPr>
          <w:p w14:paraId="138C1370" w14:textId="77777777" w:rsidR="00B33F15" w:rsidRPr="00C054AA" w:rsidRDefault="00EB716D" w:rsidP="00CE5414">
            <w:pPr>
              <w:snapToGrid w:val="0"/>
              <w:rPr>
                <w:b/>
                <w:szCs w:val="20"/>
              </w:rPr>
            </w:pPr>
            <w:r w:rsidRPr="00C054AA">
              <w:rPr>
                <w:b/>
                <w:szCs w:val="20"/>
              </w:rPr>
              <w:t xml:space="preserve">seit 03/2016 </w:t>
            </w:r>
          </w:p>
        </w:tc>
        <w:tc>
          <w:tcPr>
            <w:tcW w:w="7161" w:type="dxa"/>
          </w:tcPr>
          <w:p w14:paraId="20D98DE5" w14:textId="163EE317" w:rsidR="00633FBF" w:rsidRPr="00C054AA" w:rsidRDefault="00B33F15" w:rsidP="00CE5414">
            <w:pPr>
              <w:rPr>
                <w:b/>
                <w:szCs w:val="20"/>
              </w:rPr>
            </w:pPr>
            <w:r w:rsidRPr="00C054AA">
              <w:rPr>
                <w:b/>
                <w:szCs w:val="20"/>
              </w:rPr>
              <w:t>Selbständiger Interim Manager</w:t>
            </w:r>
          </w:p>
          <w:p w14:paraId="616769DF" w14:textId="77777777" w:rsidR="00210449" w:rsidRPr="00C054AA" w:rsidRDefault="00210449" w:rsidP="00CE5414">
            <w:pPr>
              <w:rPr>
                <w:b/>
                <w:szCs w:val="20"/>
              </w:rPr>
            </w:pPr>
          </w:p>
          <w:p w14:paraId="7FD2627C" w14:textId="1E2736A0" w:rsidR="006F61AE" w:rsidRPr="00C054AA" w:rsidRDefault="006F61AE" w:rsidP="00CE5414">
            <w:pPr>
              <w:rPr>
                <w:b/>
                <w:szCs w:val="20"/>
              </w:rPr>
            </w:pPr>
          </w:p>
        </w:tc>
      </w:tr>
      <w:tr w:rsidR="0062517C" w:rsidRPr="00C054AA" w14:paraId="34EC1CD7" w14:textId="77777777" w:rsidTr="006C572B">
        <w:trPr>
          <w:trHeight w:val="57"/>
        </w:trPr>
        <w:tc>
          <w:tcPr>
            <w:tcW w:w="2053" w:type="dxa"/>
          </w:tcPr>
          <w:p w14:paraId="5F36FEDF" w14:textId="7A58CD04" w:rsidR="0062517C" w:rsidRDefault="0062517C" w:rsidP="006C572B">
            <w:pPr>
              <w:snapToGrid w:val="0"/>
              <w:rPr>
                <w:szCs w:val="20"/>
              </w:rPr>
            </w:pPr>
            <w:r w:rsidRPr="00C054AA">
              <w:rPr>
                <w:szCs w:val="20"/>
              </w:rPr>
              <w:t>09/202</w:t>
            </w:r>
            <w:r>
              <w:rPr>
                <w:szCs w:val="20"/>
              </w:rPr>
              <w:t>6</w:t>
            </w:r>
            <w:r w:rsidRPr="00C054AA">
              <w:rPr>
                <w:szCs w:val="20"/>
              </w:rPr>
              <w:t xml:space="preserve"> – </w:t>
            </w:r>
            <w:proofErr w:type="spellStart"/>
            <w:r>
              <w:rPr>
                <w:szCs w:val="20"/>
              </w:rPr>
              <w:t>actual</w:t>
            </w:r>
            <w:proofErr w:type="spellEnd"/>
          </w:p>
          <w:p w14:paraId="5BDCA97F" w14:textId="2A053ADD" w:rsidR="0062517C" w:rsidRPr="00C054AA" w:rsidRDefault="0062517C" w:rsidP="006C572B">
            <w:pPr>
              <w:snapToGrid w:val="0"/>
              <w:rPr>
                <w:szCs w:val="20"/>
              </w:rPr>
            </w:pPr>
          </w:p>
        </w:tc>
        <w:tc>
          <w:tcPr>
            <w:tcW w:w="7161" w:type="dxa"/>
          </w:tcPr>
          <w:p w14:paraId="3B5F49F9" w14:textId="0CF1617A" w:rsidR="0062517C" w:rsidRPr="00C054AA" w:rsidRDefault="0062517C" w:rsidP="006C572B">
            <w:pPr>
              <w:spacing w:after="120"/>
              <w:rPr>
                <w:i/>
                <w:szCs w:val="20"/>
              </w:rPr>
            </w:pPr>
            <w:r w:rsidRPr="0062517C">
              <w:rPr>
                <w:i/>
                <w:szCs w:val="20"/>
              </w:rPr>
              <w:t>Lear Corporation GmbH</w:t>
            </w:r>
            <w:r w:rsidRPr="0062517C">
              <w:rPr>
                <w:i/>
                <w:szCs w:val="20"/>
              </w:rPr>
              <w:t xml:space="preserve"> </w:t>
            </w:r>
            <w:r w:rsidRPr="00C054AA">
              <w:rPr>
                <w:i/>
                <w:szCs w:val="20"/>
              </w:rPr>
              <w:t>(</w:t>
            </w:r>
            <w:r>
              <w:rPr>
                <w:i/>
                <w:szCs w:val="20"/>
              </w:rPr>
              <w:t>Sindelfingen</w:t>
            </w:r>
            <w:r w:rsidRPr="00C054AA">
              <w:rPr>
                <w:i/>
                <w:szCs w:val="20"/>
              </w:rPr>
              <w:t>)</w:t>
            </w:r>
          </w:p>
          <w:p w14:paraId="51A5B152" w14:textId="4638FBF7" w:rsidR="0062517C" w:rsidRPr="00C054AA" w:rsidRDefault="0062517C" w:rsidP="006C572B">
            <w:pPr>
              <w:spacing w:after="120"/>
              <w:rPr>
                <w:b/>
                <w:szCs w:val="20"/>
              </w:rPr>
            </w:pPr>
            <w:r>
              <w:rPr>
                <w:b/>
                <w:szCs w:val="20"/>
              </w:rPr>
              <w:t>Task-</w:t>
            </w:r>
            <w:proofErr w:type="spellStart"/>
            <w:r>
              <w:rPr>
                <w:b/>
                <w:szCs w:val="20"/>
              </w:rPr>
              <w:t>force</w:t>
            </w:r>
            <w:proofErr w:type="spellEnd"/>
            <w:r>
              <w:rPr>
                <w:b/>
                <w:szCs w:val="20"/>
              </w:rPr>
              <w:t xml:space="preserve">-Leiter </w:t>
            </w:r>
            <w:r w:rsidRPr="00C054AA">
              <w:rPr>
                <w:szCs w:val="20"/>
              </w:rPr>
              <w:t xml:space="preserve">(ad </w:t>
            </w:r>
            <w:proofErr w:type="spellStart"/>
            <w:r w:rsidRPr="00C054AA">
              <w:rPr>
                <w:szCs w:val="20"/>
              </w:rPr>
              <w:t>interim</w:t>
            </w:r>
            <w:proofErr w:type="spellEnd"/>
            <w:r w:rsidRPr="00C054AA">
              <w:rPr>
                <w:szCs w:val="20"/>
              </w:rPr>
              <w:t>)</w:t>
            </w:r>
          </w:p>
          <w:p w14:paraId="5C9064CA" w14:textId="27C1337F" w:rsidR="0062517C" w:rsidRPr="00C054AA" w:rsidRDefault="0062517C" w:rsidP="006C572B">
            <w:pPr>
              <w:tabs>
                <w:tab w:val="left" w:pos="5493"/>
              </w:tabs>
              <w:spacing w:after="120"/>
              <w:rPr>
                <w:szCs w:val="20"/>
              </w:rPr>
            </w:pPr>
            <w:r w:rsidRPr="00C054AA">
              <w:rPr>
                <w:szCs w:val="20"/>
                <w:u w:val="single"/>
              </w:rPr>
              <w:t>Situation:</w:t>
            </w:r>
            <w:r w:rsidRPr="00C054AA">
              <w:rPr>
                <w:szCs w:val="20"/>
              </w:rPr>
              <w:t xml:space="preserve"> </w:t>
            </w:r>
            <w:r>
              <w:rPr>
                <w:szCs w:val="20"/>
              </w:rPr>
              <w:t>Versorgungsk</w:t>
            </w:r>
            <w:r w:rsidRPr="00C054AA">
              <w:rPr>
                <w:szCs w:val="20"/>
              </w:rPr>
              <w:t xml:space="preserve">ritischer </w:t>
            </w:r>
            <w:r>
              <w:rPr>
                <w:szCs w:val="20"/>
              </w:rPr>
              <w:t>Projektstatus in einer Lieferkette von fünf Standorten.</w:t>
            </w:r>
          </w:p>
          <w:p w14:paraId="73B6B6FB" w14:textId="77777777" w:rsidR="0062517C" w:rsidRDefault="0062517C" w:rsidP="0062517C">
            <w:pPr>
              <w:tabs>
                <w:tab w:val="left" w:pos="5493"/>
              </w:tabs>
              <w:spacing w:after="120"/>
              <w:rPr>
                <w:szCs w:val="20"/>
              </w:rPr>
            </w:pPr>
            <w:r w:rsidRPr="00C054AA">
              <w:rPr>
                <w:szCs w:val="20"/>
                <w:u w:val="single"/>
              </w:rPr>
              <w:t>Aufgaben:</w:t>
            </w:r>
            <w:r w:rsidRPr="00C054AA">
              <w:rPr>
                <w:szCs w:val="20"/>
              </w:rPr>
              <w:t xml:space="preserve"> </w:t>
            </w:r>
            <w:r>
              <w:rPr>
                <w:szCs w:val="20"/>
              </w:rPr>
              <w:t xml:space="preserve">Sicherstellen der Versorgung von zwei Mercedeswerken (Bremen und </w:t>
            </w:r>
            <w:r w:rsidRPr="0062517C">
              <w:rPr>
                <w:szCs w:val="20"/>
              </w:rPr>
              <w:t>Kecskemét</w:t>
            </w:r>
            <w:r>
              <w:rPr>
                <w:szCs w:val="20"/>
              </w:rPr>
              <w:t>).</w:t>
            </w:r>
          </w:p>
          <w:p w14:paraId="5496B6B5" w14:textId="1D733DDB" w:rsidR="0062517C" w:rsidRPr="00C054AA" w:rsidRDefault="0062517C" w:rsidP="0062517C">
            <w:pPr>
              <w:tabs>
                <w:tab w:val="left" w:pos="5493"/>
              </w:tabs>
              <w:spacing w:after="120"/>
              <w:rPr>
                <w:szCs w:val="20"/>
              </w:rPr>
            </w:pPr>
          </w:p>
        </w:tc>
      </w:tr>
      <w:tr w:rsidR="00A97B46" w:rsidRPr="00C054AA" w14:paraId="4A5BE951" w14:textId="77777777" w:rsidTr="002F369A">
        <w:trPr>
          <w:trHeight w:val="57"/>
        </w:trPr>
        <w:tc>
          <w:tcPr>
            <w:tcW w:w="2053" w:type="dxa"/>
          </w:tcPr>
          <w:p w14:paraId="6D56ECAC" w14:textId="77777777" w:rsidR="00A97B46" w:rsidRDefault="00A97B46" w:rsidP="002F369A">
            <w:pPr>
              <w:snapToGrid w:val="0"/>
              <w:rPr>
                <w:szCs w:val="20"/>
              </w:rPr>
            </w:pPr>
            <w:r w:rsidRPr="00C054AA">
              <w:rPr>
                <w:szCs w:val="20"/>
              </w:rPr>
              <w:t>09/2025 – 06/2026</w:t>
            </w:r>
          </w:p>
          <w:p w14:paraId="28034E1F" w14:textId="5CC1E384" w:rsidR="00C054AA" w:rsidRPr="00C054AA" w:rsidRDefault="00C054AA" w:rsidP="002F369A">
            <w:pPr>
              <w:snapToGrid w:val="0"/>
              <w:rPr>
                <w:szCs w:val="20"/>
              </w:rPr>
            </w:pPr>
            <w:r>
              <w:rPr>
                <w:szCs w:val="20"/>
              </w:rPr>
              <w:t>(10 Monate)</w:t>
            </w:r>
          </w:p>
        </w:tc>
        <w:tc>
          <w:tcPr>
            <w:tcW w:w="7161" w:type="dxa"/>
          </w:tcPr>
          <w:p w14:paraId="21D8C059" w14:textId="77777777" w:rsidR="00A97B46" w:rsidRPr="00C054AA" w:rsidRDefault="00A97B46" w:rsidP="00960475">
            <w:pPr>
              <w:spacing w:after="120"/>
              <w:rPr>
                <w:i/>
                <w:szCs w:val="20"/>
              </w:rPr>
            </w:pPr>
            <w:proofErr w:type="spellStart"/>
            <w:r w:rsidRPr="00C054AA">
              <w:rPr>
                <w:i/>
                <w:szCs w:val="20"/>
              </w:rPr>
              <w:t>Montaplast</w:t>
            </w:r>
            <w:proofErr w:type="spellEnd"/>
            <w:r w:rsidRPr="00C054AA">
              <w:rPr>
                <w:i/>
                <w:szCs w:val="20"/>
              </w:rPr>
              <w:t xml:space="preserve"> GmbH (Morsbach)</w:t>
            </w:r>
          </w:p>
          <w:p w14:paraId="2C9D7C93" w14:textId="77777777" w:rsidR="00A97B46" w:rsidRPr="00C054AA" w:rsidRDefault="00A97B46" w:rsidP="00960475">
            <w:pPr>
              <w:spacing w:after="120"/>
              <w:rPr>
                <w:b/>
                <w:szCs w:val="20"/>
              </w:rPr>
            </w:pPr>
            <w:r w:rsidRPr="00C054AA">
              <w:rPr>
                <w:b/>
                <w:szCs w:val="20"/>
              </w:rPr>
              <w:t>Teilprojektleiter in einer umfassenden Restrukturierung</w:t>
            </w:r>
            <w:r w:rsidRPr="00C054AA">
              <w:rPr>
                <w:szCs w:val="20"/>
              </w:rPr>
              <w:t xml:space="preserve"> (ad </w:t>
            </w:r>
            <w:proofErr w:type="spellStart"/>
            <w:r w:rsidRPr="00C054AA">
              <w:rPr>
                <w:szCs w:val="20"/>
              </w:rPr>
              <w:t>interim</w:t>
            </w:r>
            <w:proofErr w:type="spellEnd"/>
            <w:r w:rsidRPr="00C054AA">
              <w:rPr>
                <w:szCs w:val="20"/>
              </w:rPr>
              <w:t>)</w:t>
            </w:r>
          </w:p>
          <w:p w14:paraId="744EB5B6" w14:textId="4679E2B7" w:rsidR="00A97B46" w:rsidRPr="00C054AA" w:rsidRDefault="00A97B46" w:rsidP="00960475">
            <w:pPr>
              <w:tabs>
                <w:tab w:val="left" w:pos="5493"/>
              </w:tabs>
              <w:spacing w:after="120"/>
              <w:rPr>
                <w:szCs w:val="20"/>
              </w:rPr>
            </w:pPr>
            <w:r w:rsidRPr="00C054AA">
              <w:rPr>
                <w:szCs w:val="20"/>
                <w:u w:val="single"/>
              </w:rPr>
              <w:t>Situation:</w:t>
            </w:r>
            <w:r w:rsidRPr="00C054AA">
              <w:rPr>
                <w:szCs w:val="20"/>
              </w:rPr>
              <w:t xml:space="preserve"> </w:t>
            </w:r>
            <w:r w:rsidR="008D5696" w:rsidRPr="00C054AA">
              <w:rPr>
                <w:szCs w:val="20"/>
              </w:rPr>
              <w:t>Kritischer Status des Werks mit fehlender Transparenz in den Prozessen und unzureichenden Steuerungsmechanismen.</w:t>
            </w:r>
          </w:p>
          <w:p w14:paraId="55E8D1F5" w14:textId="61263642" w:rsidR="008D5696" w:rsidRPr="00C054AA" w:rsidRDefault="00A97B46" w:rsidP="00960475">
            <w:pPr>
              <w:tabs>
                <w:tab w:val="left" w:pos="5493"/>
              </w:tabs>
              <w:spacing w:after="120"/>
              <w:rPr>
                <w:szCs w:val="20"/>
              </w:rPr>
            </w:pPr>
            <w:r w:rsidRPr="00C054AA">
              <w:rPr>
                <w:szCs w:val="20"/>
                <w:u w:val="single"/>
              </w:rPr>
              <w:t>Aufgaben:</w:t>
            </w:r>
            <w:r w:rsidRPr="00C054AA">
              <w:rPr>
                <w:szCs w:val="20"/>
              </w:rPr>
              <w:t xml:space="preserve"> </w:t>
            </w:r>
            <w:r w:rsidR="008D5696" w:rsidRPr="00C054AA">
              <w:rPr>
                <w:szCs w:val="20"/>
              </w:rPr>
              <w:t xml:space="preserve">Eigenverantwortliche operative Führung der Bereinigung prozessualer Verlustquellen. Direkte Umsetzungsverantwortung gegenüber den beiden </w:t>
            </w:r>
            <w:proofErr w:type="spellStart"/>
            <w:r w:rsidR="008D5696" w:rsidRPr="00C054AA">
              <w:rPr>
                <w:szCs w:val="20"/>
              </w:rPr>
              <w:t>CRO's</w:t>
            </w:r>
            <w:proofErr w:type="spellEnd"/>
            <w:r w:rsidR="008D5696" w:rsidRPr="00C054AA">
              <w:rPr>
                <w:szCs w:val="20"/>
              </w:rPr>
              <w:t xml:space="preserve"> der Gruppe.</w:t>
            </w:r>
          </w:p>
          <w:p w14:paraId="7ED21526" w14:textId="04A5A887" w:rsidR="009C7A4F" w:rsidRPr="00C054AA" w:rsidRDefault="00A97B46" w:rsidP="00960475">
            <w:pPr>
              <w:spacing w:after="120"/>
              <w:rPr>
                <w:szCs w:val="20"/>
              </w:rPr>
            </w:pPr>
            <w:r w:rsidRPr="00C054AA">
              <w:rPr>
                <w:szCs w:val="20"/>
                <w:u w:val="single"/>
              </w:rPr>
              <w:t>Erfolge:</w:t>
            </w:r>
            <w:r w:rsidRPr="00C054AA">
              <w:rPr>
                <w:szCs w:val="20"/>
              </w:rPr>
              <w:t xml:space="preserve"> Reduzierung non-</w:t>
            </w:r>
            <w:proofErr w:type="spellStart"/>
            <w:r w:rsidRPr="00C054AA">
              <w:rPr>
                <w:szCs w:val="20"/>
              </w:rPr>
              <w:t>conformity</w:t>
            </w:r>
            <w:proofErr w:type="spellEnd"/>
            <w:r w:rsidRPr="00C054AA">
              <w:rPr>
                <w:szCs w:val="20"/>
              </w:rPr>
              <w:t>-</w:t>
            </w:r>
            <w:proofErr w:type="spellStart"/>
            <w:r w:rsidRPr="00C054AA">
              <w:rPr>
                <w:szCs w:val="20"/>
              </w:rPr>
              <w:t>cost</w:t>
            </w:r>
            <w:proofErr w:type="spellEnd"/>
            <w:r w:rsidR="008D5696" w:rsidRPr="00C054AA">
              <w:rPr>
                <w:szCs w:val="20"/>
              </w:rPr>
              <w:t>, Neustrukturierung</w:t>
            </w:r>
          </w:p>
          <w:p w14:paraId="6F9BE2E2" w14:textId="20C15F8C" w:rsidR="008D5696" w:rsidRPr="00C054AA" w:rsidRDefault="008D5696" w:rsidP="00960475">
            <w:pPr>
              <w:spacing w:after="120"/>
              <w:rPr>
                <w:szCs w:val="20"/>
              </w:rPr>
            </w:pPr>
          </w:p>
        </w:tc>
      </w:tr>
      <w:tr w:rsidR="009C7A4F" w:rsidRPr="00C054AA" w14:paraId="53692F38" w14:textId="77777777" w:rsidTr="0098191F">
        <w:trPr>
          <w:trHeight w:val="57"/>
        </w:trPr>
        <w:tc>
          <w:tcPr>
            <w:tcW w:w="2053" w:type="dxa"/>
          </w:tcPr>
          <w:p w14:paraId="4BE105F1" w14:textId="35881AAC" w:rsidR="009C7A4F" w:rsidRPr="00C054AA" w:rsidRDefault="00B94968" w:rsidP="0098191F">
            <w:pPr>
              <w:snapToGrid w:val="0"/>
              <w:rPr>
                <w:szCs w:val="20"/>
              </w:rPr>
            </w:pPr>
            <w:r>
              <w:rPr>
                <w:szCs w:val="20"/>
              </w:rPr>
              <w:t>Q1-</w:t>
            </w:r>
            <w:r w:rsidR="009C7A4F" w:rsidRPr="00C054AA">
              <w:rPr>
                <w:szCs w:val="20"/>
              </w:rPr>
              <w:t>2026</w:t>
            </w:r>
          </w:p>
        </w:tc>
        <w:tc>
          <w:tcPr>
            <w:tcW w:w="7161" w:type="dxa"/>
          </w:tcPr>
          <w:p w14:paraId="6AB55CBE" w14:textId="77777777" w:rsidR="00C4768E" w:rsidRPr="00C054AA" w:rsidRDefault="009C7A4F" w:rsidP="008D5696">
            <w:pPr>
              <w:rPr>
                <w:szCs w:val="20"/>
              </w:rPr>
            </w:pPr>
            <w:r w:rsidRPr="00C054AA">
              <w:rPr>
                <w:szCs w:val="20"/>
              </w:rPr>
              <w:t xml:space="preserve">Weiterbildung zum </w:t>
            </w:r>
          </w:p>
          <w:p w14:paraId="7EFFAE49" w14:textId="77777777" w:rsidR="00C4768E" w:rsidRPr="00C054AA" w:rsidRDefault="009C7A4F" w:rsidP="008D5696">
            <w:pPr>
              <w:rPr>
                <w:b/>
                <w:szCs w:val="20"/>
              </w:rPr>
            </w:pPr>
            <w:r w:rsidRPr="00C054AA">
              <w:rPr>
                <w:b/>
                <w:szCs w:val="20"/>
              </w:rPr>
              <w:t xml:space="preserve">Restrukturierungs- und Sanierungsberater </w:t>
            </w:r>
          </w:p>
          <w:p w14:paraId="0F7ABCAF" w14:textId="77777777" w:rsidR="009C7A4F" w:rsidRPr="00C054AA" w:rsidRDefault="009C7A4F" w:rsidP="008D5696">
            <w:pPr>
              <w:spacing w:after="120"/>
              <w:rPr>
                <w:szCs w:val="20"/>
              </w:rPr>
            </w:pPr>
            <w:r w:rsidRPr="00C054AA">
              <w:rPr>
                <w:szCs w:val="20"/>
              </w:rPr>
              <w:t>am IFUS-Institut in Heidelberg.</w:t>
            </w:r>
          </w:p>
          <w:p w14:paraId="30F8C9F9" w14:textId="357B3D53" w:rsidR="008D5696" w:rsidRPr="00C054AA" w:rsidRDefault="008D5696" w:rsidP="008D5696">
            <w:pPr>
              <w:spacing w:after="120"/>
              <w:rPr>
                <w:szCs w:val="20"/>
              </w:rPr>
            </w:pPr>
          </w:p>
        </w:tc>
      </w:tr>
      <w:tr w:rsidR="00FF2765" w:rsidRPr="00C054AA" w14:paraId="03E9EE4E" w14:textId="77777777" w:rsidTr="00AA367D">
        <w:trPr>
          <w:trHeight w:val="57"/>
        </w:trPr>
        <w:tc>
          <w:tcPr>
            <w:tcW w:w="2053" w:type="dxa"/>
          </w:tcPr>
          <w:p w14:paraId="3A40200C" w14:textId="77777777" w:rsidR="00FF2765" w:rsidRDefault="00FF2765" w:rsidP="00AA367D">
            <w:pPr>
              <w:snapToGrid w:val="0"/>
              <w:rPr>
                <w:szCs w:val="20"/>
              </w:rPr>
            </w:pPr>
            <w:r w:rsidRPr="00C054AA">
              <w:rPr>
                <w:szCs w:val="20"/>
              </w:rPr>
              <w:t>07/2025 – 09/2025</w:t>
            </w:r>
          </w:p>
          <w:p w14:paraId="11BFC78F" w14:textId="2BDB5390" w:rsidR="00C054AA" w:rsidRPr="00C054AA" w:rsidRDefault="00C054AA" w:rsidP="00AA367D">
            <w:pPr>
              <w:snapToGrid w:val="0"/>
              <w:rPr>
                <w:szCs w:val="20"/>
              </w:rPr>
            </w:pPr>
            <w:r>
              <w:rPr>
                <w:szCs w:val="20"/>
              </w:rPr>
              <w:t>(3 Monate)</w:t>
            </w:r>
          </w:p>
        </w:tc>
        <w:tc>
          <w:tcPr>
            <w:tcW w:w="7161" w:type="dxa"/>
          </w:tcPr>
          <w:p w14:paraId="05577113" w14:textId="77777777" w:rsidR="00FF2765" w:rsidRPr="00C054AA" w:rsidRDefault="00FF2765" w:rsidP="00960475">
            <w:pPr>
              <w:spacing w:after="120"/>
              <w:rPr>
                <w:i/>
                <w:szCs w:val="20"/>
              </w:rPr>
            </w:pPr>
            <w:r w:rsidRPr="00C054AA">
              <w:rPr>
                <w:i/>
                <w:szCs w:val="20"/>
              </w:rPr>
              <w:t xml:space="preserve">Marquardt </w:t>
            </w:r>
            <w:proofErr w:type="spellStart"/>
            <w:r w:rsidRPr="00C054AA">
              <w:rPr>
                <w:i/>
                <w:szCs w:val="20"/>
              </w:rPr>
              <w:t>Systronics</w:t>
            </w:r>
            <w:proofErr w:type="spellEnd"/>
            <w:r w:rsidRPr="00C054AA">
              <w:rPr>
                <w:i/>
                <w:szCs w:val="20"/>
              </w:rPr>
              <w:t xml:space="preserve"> (Ichtershausen)</w:t>
            </w:r>
          </w:p>
          <w:p w14:paraId="2D162173" w14:textId="3B8426DF" w:rsidR="00C82382" w:rsidRPr="00C054AA" w:rsidRDefault="00C82382" w:rsidP="00960475">
            <w:pPr>
              <w:spacing w:after="120"/>
              <w:rPr>
                <w:szCs w:val="20"/>
              </w:rPr>
            </w:pPr>
            <w:r w:rsidRPr="00C054AA">
              <w:rPr>
                <w:b/>
                <w:szCs w:val="20"/>
              </w:rPr>
              <w:t>Anlaufmanager</w:t>
            </w:r>
            <w:r w:rsidRPr="00C054AA">
              <w:rPr>
                <w:szCs w:val="20"/>
              </w:rPr>
              <w:t xml:space="preserve"> (ad </w:t>
            </w:r>
            <w:proofErr w:type="spellStart"/>
            <w:r w:rsidRPr="00C054AA">
              <w:rPr>
                <w:szCs w:val="20"/>
              </w:rPr>
              <w:t>interim</w:t>
            </w:r>
            <w:proofErr w:type="spellEnd"/>
            <w:r w:rsidRPr="00C054AA">
              <w:rPr>
                <w:szCs w:val="20"/>
              </w:rPr>
              <w:t>) für eine Batteriesteuereinheit</w:t>
            </w:r>
          </w:p>
          <w:p w14:paraId="5821468C" w14:textId="7F7674C2" w:rsidR="000A608F" w:rsidRPr="00C054AA" w:rsidRDefault="000A608F" w:rsidP="00960475">
            <w:pPr>
              <w:tabs>
                <w:tab w:val="left" w:pos="5493"/>
              </w:tabs>
              <w:spacing w:after="120"/>
              <w:rPr>
                <w:szCs w:val="20"/>
              </w:rPr>
            </w:pPr>
            <w:r w:rsidRPr="00C054AA">
              <w:rPr>
                <w:szCs w:val="20"/>
                <w:u w:val="single"/>
              </w:rPr>
              <w:t>Situation:</w:t>
            </w:r>
            <w:r w:rsidRPr="00C054AA">
              <w:rPr>
                <w:szCs w:val="20"/>
              </w:rPr>
              <w:t xml:space="preserve"> Kritische Anlaufphase, Gefahr der Unterversorgung von Batterieteilen</w:t>
            </w:r>
          </w:p>
          <w:p w14:paraId="7BB9FC09" w14:textId="5CE8B3BC" w:rsidR="000A608F" w:rsidRPr="00C054AA" w:rsidRDefault="000A608F" w:rsidP="00960475">
            <w:pPr>
              <w:tabs>
                <w:tab w:val="left" w:pos="5493"/>
              </w:tabs>
              <w:spacing w:after="120"/>
              <w:rPr>
                <w:szCs w:val="20"/>
              </w:rPr>
            </w:pPr>
            <w:r w:rsidRPr="00C054AA">
              <w:rPr>
                <w:szCs w:val="20"/>
                <w:u w:val="single"/>
              </w:rPr>
              <w:t>Aufgaben:</w:t>
            </w:r>
            <w:r w:rsidRPr="00C054AA">
              <w:rPr>
                <w:szCs w:val="20"/>
              </w:rPr>
              <w:t xml:space="preserve"> Sicherstellen der Umsetzung von Maßnahmen im Anlauf </w:t>
            </w:r>
          </w:p>
          <w:p w14:paraId="6939C18D" w14:textId="60264A62" w:rsidR="00FF2765" w:rsidRPr="00C054AA" w:rsidRDefault="000A608F" w:rsidP="00960475">
            <w:pPr>
              <w:spacing w:after="120"/>
              <w:rPr>
                <w:szCs w:val="20"/>
              </w:rPr>
            </w:pPr>
            <w:r w:rsidRPr="00C054AA">
              <w:rPr>
                <w:szCs w:val="20"/>
                <w:u w:val="single"/>
              </w:rPr>
              <w:t>Erfolge:</w:t>
            </w:r>
            <w:r w:rsidRPr="00C054AA">
              <w:rPr>
                <w:szCs w:val="20"/>
              </w:rPr>
              <w:t xml:space="preserve"> Schaffung von Transparenz in den Maßnahmen und strukturierte Abarbeitung.</w:t>
            </w:r>
          </w:p>
          <w:p w14:paraId="4DE5CCAD" w14:textId="77777777" w:rsidR="005C38DB" w:rsidRPr="00C054AA" w:rsidRDefault="005C38DB" w:rsidP="00960475">
            <w:pPr>
              <w:spacing w:after="120"/>
              <w:rPr>
                <w:szCs w:val="20"/>
              </w:rPr>
            </w:pPr>
          </w:p>
        </w:tc>
      </w:tr>
      <w:tr w:rsidR="00B45980" w:rsidRPr="00C054AA" w14:paraId="69EB3CC8" w14:textId="77777777" w:rsidTr="00B25094">
        <w:trPr>
          <w:trHeight w:val="57"/>
        </w:trPr>
        <w:tc>
          <w:tcPr>
            <w:tcW w:w="2053" w:type="dxa"/>
          </w:tcPr>
          <w:p w14:paraId="180A015F" w14:textId="057F3BC6" w:rsidR="00B45980" w:rsidRPr="00C054AA" w:rsidRDefault="00B45980" w:rsidP="00B25094">
            <w:pPr>
              <w:snapToGrid w:val="0"/>
              <w:rPr>
                <w:szCs w:val="20"/>
              </w:rPr>
            </w:pPr>
            <w:r w:rsidRPr="00C054AA">
              <w:rPr>
                <w:szCs w:val="20"/>
              </w:rPr>
              <w:t>03/2025 – 04/2025</w:t>
            </w:r>
          </w:p>
        </w:tc>
        <w:tc>
          <w:tcPr>
            <w:tcW w:w="7161" w:type="dxa"/>
          </w:tcPr>
          <w:p w14:paraId="52E36AF5" w14:textId="011D1186" w:rsidR="00B45980" w:rsidRPr="00C054AA" w:rsidRDefault="00B45980" w:rsidP="00960475">
            <w:pPr>
              <w:spacing w:after="120"/>
              <w:rPr>
                <w:szCs w:val="20"/>
              </w:rPr>
            </w:pPr>
            <w:r w:rsidRPr="00C054AA">
              <w:rPr>
                <w:szCs w:val="20"/>
              </w:rPr>
              <w:t xml:space="preserve">Weiterbildung: </w:t>
            </w:r>
            <w:r w:rsidRPr="00C054AA">
              <w:rPr>
                <w:i/>
                <w:szCs w:val="20"/>
              </w:rPr>
              <w:t>KI in der praktischen Anwendung</w:t>
            </w:r>
            <w:r w:rsidRPr="00C054AA">
              <w:rPr>
                <w:szCs w:val="20"/>
              </w:rPr>
              <w:t xml:space="preserve"> (COURSIV Ltd. und </w:t>
            </w:r>
            <w:proofErr w:type="spellStart"/>
            <w:r w:rsidRPr="00C054AA">
              <w:rPr>
                <w:szCs w:val="20"/>
              </w:rPr>
              <w:t>Koerting</w:t>
            </w:r>
            <w:proofErr w:type="spellEnd"/>
            <w:r w:rsidRPr="00C054AA">
              <w:rPr>
                <w:szCs w:val="20"/>
              </w:rPr>
              <w:t xml:space="preserve"> Institute)</w:t>
            </w:r>
          </w:p>
          <w:p w14:paraId="798B23D9" w14:textId="77777777" w:rsidR="005C38DB" w:rsidRPr="00C054AA" w:rsidRDefault="005C38DB" w:rsidP="00960475">
            <w:pPr>
              <w:spacing w:after="120"/>
              <w:rPr>
                <w:i/>
                <w:szCs w:val="20"/>
              </w:rPr>
            </w:pPr>
          </w:p>
        </w:tc>
      </w:tr>
      <w:tr w:rsidR="001B3CC9" w:rsidRPr="00C054AA" w14:paraId="7B8E7FBE" w14:textId="77777777" w:rsidTr="000757C3">
        <w:trPr>
          <w:trHeight w:val="57"/>
        </w:trPr>
        <w:tc>
          <w:tcPr>
            <w:tcW w:w="2053" w:type="dxa"/>
          </w:tcPr>
          <w:p w14:paraId="19902782" w14:textId="6D945670" w:rsidR="001B3CC9" w:rsidRPr="00C054AA" w:rsidRDefault="008127CD" w:rsidP="00CE5414">
            <w:pPr>
              <w:snapToGrid w:val="0"/>
              <w:rPr>
                <w:szCs w:val="20"/>
              </w:rPr>
            </w:pPr>
            <w:r w:rsidRPr="00C054AA">
              <w:rPr>
                <w:szCs w:val="20"/>
              </w:rPr>
              <w:t>09/2024 – 12/2024</w:t>
            </w:r>
          </w:p>
          <w:p w14:paraId="244BD1BD" w14:textId="7546D2B1" w:rsidR="00E74C60" w:rsidRPr="00C054AA" w:rsidRDefault="00E74C60" w:rsidP="00CE5414">
            <w:pPr>
              <w:snapToGrid w:val="0"/>
              <w:rPr>
                <w:szCs w:val="20"/>
              </w:rPr>
            </w:pPr>
            <w:r w:rsidRPr="00C054AA">
              <w:rPr>
                <w:szCs w:val="20"/>
              </w:rPr>
              <w:t>(4 Monate)</w:t>
            </w:r>
          </w:p>
          <w:p w14:paraId="5701C4E7" w14:textId="77777777" w:rsidR="001B3CC9" w:rsidRPr="00C054AA" w:rsidRDefault="001B3CC9" w:rsidP="00CE5414">
            <w:pPr>
              <w:snapToGrid w:val="0"/>
              <w:rPr>
                <w:szCs w:val="20"/>
              </w:rPr>
            </w:pPr>
          </w:p>
        </w:tc>
        <w:tc>
          <w:tcPr>
            <w:tcW w:w="7161" w:type="dxa"/>
          </w:tcPr>
          <w:p w14:paraId="79EBBC3D" w14:textId="56B2AE89" w:rsidR="001B3CC9" w:rsidRPr="00C054AA" w:rsidRDefault="001B3CC9" w:rsidP="00960475">
            <w:pPr>
              <w:spacing w:after="120"/>
              <w:rPr>
                <w:szCs w:val="20"/>
              </w:rPr>
            </w:pPr>
            <w:r w:rsidRPr="00C054AA">
              <w:rPr>
                <w:i/>
                <w:szCs w:val="20"/>
              </w:rPr>
              <w:t>WEISS (Spritzguss und Lackierung in Appenweier</w:t>
            </w:r>
            <w:r w:rsidRPr="00C054AA">
              <w:rPr>
                <w:szCs w:val="20"/>
              </w:rPr>
              <w:t>)</w:t>
            </w:r>
          </w:p>
          <w:p w14:paraId="41EDA24A" w14:textId="46DC1AD3" w:rsidR="001B3CC9" w:rsidRPr="00C054AA" w:rsidRDefault="001B3CC9" w:rsidP="00960475">
            <w:pPr>
              <w:spacing w:after="120"/>
              <w:rPr>
                <w:b/>
                <w:bCs/>
                <w:szCs w:val="20"/>
              </w:rPr>
            </w:pPr>
            <w:r w:rsidRPr="00C054AA">
              <w:rPr>
                <w:b/>
                <w:bCs/>
                <w:szCs w:val="20"/>
              </w:rPr>
              <w:t xml:space="preserve">Werkleiter </w:t>
            </w:r>
            <w:r w:rsidRPr="00C054AA">
              <w:rPr>
                <w:bCs/>
                <w:szCs w:val="20"/>
              </w:rPr>
              <w:t xml:space="preserve">(ad </w:t>
            </w:r>
            <w:proofErr w:type="spellStart"/>
            <w:r w:rsidRPr="00C054AA">
              <w:rPr>
                <w:bCs/>
                <w:szCs w:val="20"/>
              </w:rPr>
              <w:t>interim</w:t>
            </w:r>
            <w:proofErr w:type="spellEnd"/>
            <w:r w:rsidRPr="00C054AA">
              <w:rPr>
                <w:bCs/>
                <w:szCs w:val="20"/>
              </w:rPr>
              <w:t xml:space="preserve">) </w:t>
            </w:r>
          </w:p>
          <w:p w14:paraId="13DC7F0B" w14:textId="412796C2" w:rsidR="001B3CC9" w:rsidRPr="00C054AA" w:rsidRDefault="001B3CC9" w:rsidP="00960475">
            <w:pPr>
              <w:tabs>
                <w:tab w:val="left" w:pos="5493"/>
              </w:tabs>
              <w:spacing w:after="120"/>
              <w:rPr>
                <w:szCs w:val="20"/>
              </w:rPr>
            </w:pPr>
            <w:r w:rsidRPr="00C054AA">
              <w:rPr>
                <w:szCs w:val="20"/>
                <w:u w:val="single"/>
              </w:rPr>
              <w:t>Situation:</w:t>
            </w:r>
            <w:r w:rsidRPr="00C054AA">
              <w:rPr>
                <w:szCs w:val="20"/>
              </w:rPr>
              <w:t xml:space="preserve"> Ausfall von Führungskräften in strategischen Positionen, Versorgungs- und Qualitätsprobleme (Eskalation). Kunden: Porsche, Bentley, Rolls Royce, Lamborghini, </w:t>
            </w:r>
            <w:proofErr w:type="spellStart"/>
            <w:r w:rsidRPr="00C054AA">
              <w:rPr>
                <w:szCs w:val="20"/>
              </w:rPr>
              <w:t>u.w.</w:t>
            </w:r>
            <w:proofErr w:type="spellEnd"/>
          </w:p>
          <w:p w14:paraId="36453EE9" w14:textId="2F3AD803" w:rsidR="001B3CC9" w:rsidRPr="00C054AA" w:rsidRDefault="001B3CC9" w:rsidP="00960475">
            <w:pPr>
              <w:tabs>
                <w:tab w:val="left" w:pos="5493"/>
              </w:tabs>
              <w:spacing w:after="120"/>
              <w:rPr>
                <w:szCs w:val="20"/>
              </w:rPr>
            </w:pPr>
            <w:r w:rsidRPr="00C054AA">
              <w:rPr>
                <w:szCs w:val="20"/>
                <w:u w:val="single"/>
              </w:rPr>
              <w:t>Aufgaben:</w:t>
            </w:r>
            <w:r w:rsidRPr="00C054AA">
              <w:rPr>
                <w:szCs w:val="20"/>
              </w:rPr>
              <w:t xml:space="preserve"> Planen und Umsetzen einer neuen Struktur. Neue Produktionslinien aufbauen, Führungsmannschaft qualifizieren, Prozessstörungen nachhaltig eliminieren, Shop-</w:t>
            </w:r>
            <w:proofErr w:type="spellStart"/>
            <w:r w:rsidRPr="00C054AA">
              <w:rPr>
                <w:szCs w:val="20"/>
              </w:rPr>
              <w:t>floor</w:t>
            </w:r>
            <w:proofErr w:type="spellEnd"/>
            <w:r w:rsidRPr="00C054AA">
              <w:rPr>
                <w:szCs w:val="20"/>
              </w:rPr>
              <w:t>-Management</w:t>
            </w:r>
          </w:p>
          <w:p w14:paraId="1C602C5B" w14:textId="64B21FD5" w:rsidR="001B3CC9" w:rsidRPr="00C054AA" w:rsidRDefault="001B3CC9" w:rsidP="00960475">
            <w:pPr>
              <w:tabs>
                <w:tab w:val="left" w:pos="5493"/>
              </w:tabs>
              <w:spacing w:after="120"/>
              <w:rPr>
                <w:szCs w:val="20"/>
              </w:rPr>
            </w:pPr>
            <w:r w:rsidRPr="00C054AA">
              <w:rPr>
                <w:szCs w:val="20"/>
                <w:u w:val="single"/>
              </w:rPr>
              <w:lastRenderedPageBreak/>
              <w:t>Erfolge:</w:t>
            </w:r>
            <w:r w:rsidRPr="00C054AA">
              <w:rPr>
                <w:szCs w:val="20"/>
              </w:rPr>
              <w:t xml:space="preserve"> Neue Organisation geplant und umgesetzt. Konzept für Transformation erstellt und gestartet. Kritische Prozesse geändert. Lean-Themen initiiert. Fortführung durch neuen technischen Leiter. </w:t>
            </w:r>
          </w:p>
          <w:p w14:paraId="30926737" w14:textId="77777777" w:rsidR="001B3CC9" w:rsidRPr="00C054AA" w:rsidRDefault="001B3CC9" w:rsidP="00960475">
            <w:pPr>
              <w:tabs>
                <w:tab w:val="left" w:pos="5493"/>
              </w:tabs>
              <w:spacing w:after="120"/>
              <w:rPr>
                <w:szCs w:val="20"/>
              </w:rPr>
            </w:pPr>
          </w:p>
        </w:tc>
      </w:tr>
      <w:tr w:rsidR="000B13C0" w:rsidRPr="00C054AA" w14:paraId="7E9D37B8" w14:textId="77777777" w:rsidTr="00A83565">
        <w:trPr>
          <w:trHeight w:val="57"/>
        </w:trPr>
        <w:tc>
          <w:tcPr>
            <w:tcW w:w="2053" w:type="dxa"/>
          </w:tcPr>
          <w:p w14:paraId="152D8E98" w14:textId="77777777" w:rsidR="000B13C0" w:rsidRPr="00C054AA" w:rsidRDefault="000B13C0" w:rsidP="00CE5414">
            <w:pPr>
              <w:snapToGrid w:val="0"/>
              <w:rPr>
                <w:szCs w:val="20"/>
              </w:rPr>
            </w:pPr>
            <w:r w:rsidRPr="00C054AA">
              <w:rPr>
                <w:szCs w:val="20"/>
              </w:rPr>
              <w:lastRenderedPageBreak/>
              <w:t>12/2023 – 08/2024</w:t>
            </w:r>
          </w:p>
          <w:p w14:paraId="0FC4072F" w14:textId="77777777" w:rsidR="000B13C0" w:rsidRPr="00C054AA" w:rsidRDefault="000B13C0" w:rsidP="00CE5414">
            <w:pPr>
              <w:snapToGrid w:val="0"/>
              <w:rPr>
                <w:szCs w:val="20"/>
              </w:rPr>
            </w:pPr>
            <w:r w:rsidRPr="00C054AA">
              <w:rPr>
                <w:szCs w:val="20"/>
              </w:rPr>
              <w:t>(9 Monate)</w:t>
            </w:r>
          </w:p>
          <w:p w14:paraId="6E543EC2" w14:textId="77777777" w:rsidR="000B13C0" w:rsidRPr="00C054AA" w:rsidRDefault="000B13C0" w:rsidP="00CE5414">
            <w:pPr>
              <w:snapToGrid w:val="0"/>
              <w:rPr>
                <w:szCs w:val="20"/>
              </w:rPr>
            </w:pPr>
          </w:p>
        </w:tc>
        <w:tc>
          <w:tcPr>
            <w:tcW w:w="7161" w:type="dxa"/>
          </w:tcPr>
          <w:p w14:paraId="30F88A85" w14:textId="77777777" w:rsidR="000B13C0" w:rsidRPr="00C054AA" w:rsidRDefault="000B13C0" w:rsidP="00960475">
            <w:pPr>
              <w:spacing w:after="120"/>
              <w:rPr>
                <w:szCs w:val="20"/>
              </w:rPr>
            </w:pPr>
            <w:r w:rsidRPr="00C054AA">
              <w:rPr>
                <w:i/>
                <w:szCs w:val="20"/>
              </w:rPr>
              <w:t xml:space="preserve">Diehl Metall </w:t>
            </w:r>
            <w:r w:rsidRPr="00C054AA">
              <w:rPr>
                <w:szCs w:val="20"/>
              </w:rPr>
              <w:t>(Großraum Berlin)</w:t>
            </w:r>
          </w:p>
          <w:p w14:paraId="379875E6" w14:textId="11F24B10" w:rsidR="000B13C0" w:rsidRPr="00C054AA" w:rsidRDefault="000B13C0" w:rsidP="00960475">
            <w:pPr>
              <w:spacing w:after="120"/>
              <w:rPr>
                <w:b/>
                <w:bCs/>
                <w:szCs w:val="20"/>
              </w:rPr>
            </w:pPr>
            <w:r w:rsidRPr="00C054AA">
              <w:rPr>
                <w:b/>
                <w:bCs/>
                <w:szCs w:val="20"/>
              </w:rPr>
              <w:t>Senior Taskforce Leiter</w:t>
            </w:r>
            <w:r w:rsidRPr="00C054AA">
              <w:rPr>
                <w:bCs/>
                <w:szCs w:val="20"/>
              </w:rPr>
              <w:t xml:space="preserve"> (ad </w:t>
            </w:r>
            <w:proofErr w:type="spellStart"/>
            <w:r w:rsidRPr="00C054AA">
              <w:rPr>
                <w:bCs/>
                <w:szCs w:val="20"/>
              </w:rPr>
              <w:t>interim</w:t>
            </w:r>
            <w:proofErr w:type="spellEnd"/>
            <w:r w:rsidRPr="00C054AA">
              <w:rPr>
                <w:bCs/>
                <w:szCs w:val="20"/>
              </w:rPr>
              <w:t>) für ein Projekt in der E-Mobility</w:t>
            </w:r>
          </w:p>
          <w:p w14:paraId="7F50966A" w14:textId="77777777" w:rsidR="000B13C0" w:rsidRPr="00C054AA" w:rsidRDefault="000B13C0" w:rsidP="00960475">
            <w:pPr>
              <w:tabs>
                <w:tab w:val="left" w:pos="5493"/>
              </w:tabs>
              <w:spacing w:after="120"/>
              <w:rPr>
                <w:szCs w:val="20"/>
              </w:rPr>
            </w:pPr>
            <w:r w:rsidRPr="00C054AA">
              <w:rPr>
                <w:szCs w:val="20"/>
                <w:u w:val="single"/>
              </w:rPr>
              <w:t>Situation:</w:t>
            </w:r>
            <w:r w:rsidRPr="00C054AA">
              <w:rPr>
                <w:szCs w:val="20"/>
              </w:rPr>
              <w:t xml:space="preserve"> Kritischer Projektstatus, Business on hold durch OEM</w:t>
            </w:r>
          </w:p>
          <w:p w14:paraId="1D07F9F0" w14:textId="77777777" w:rsidR="000B13C0" w:rsidRPr="00C054AA" w:rsidRDefault="000B13C0" w:rsidP="00960475">
            <w:pPr>
              <w:tabs>
                <w:tab w:val="left" w:pos="5493"/>
              </w:tabs>
              <w:spacing w:after="120"/>
              <w:rPr>
                <w:szCs w:val="20"/>
              </w:rPr>
            </w:pPr>
            <w:r w:rsidRPr="00C054AA">
              <w:rPr>
                <w:szCs w:val="20"/>
                <w:u w:val="single"/>
              </w:rPr>
              <w:t>Aufgaben:</w:t>
            </w:r>
            <w:r w:rsidRPr="00C054AA">
              <w:rPr>
                <w:szCs w:val="20"/>
              </w:rPr>
              <w:t xml:space="preserve"> Transformation der Bereiche Einkauf, Supply Chain und Qualität. Leiten der Taskforce für diese Bereiche mit Bericht an den Bereichsvorstand.</w:t>
            </w:r>
          </w:p>
          <w:p w14:paraId="2983B5CE" w14:textId="411305D1" w:rsidR="000B13C0" w:rsidRPr="00C054AA" w:rsidRDefault="000B13C0" w:rsidP="00960475">
            <w:pPr>
              <w:tabs>
                <w:tab w:val="left" w:pos="5493"/>
              </w:tabs>
              <w:spacing w:after="120"/>
              <w:rPr>
                <w:szCs w:val="20"/>
              </w:rPr>
            </w:pPr>
            <w:r w:rsidRPr="00C054AA">
              <w:rPr>
                <w:szCs w:val="20"/>
                <w:u w:val="single"/>
              </w:rPr>
              <w:t>Erfolge:</w:t>
            </w:r>
            <w:r w:rsidRPr="00C054AA">
              <w:rPr>
                <w:szCs w:val="20"/>
              </w:rPr>
              <w:t xml:space="preserve"> Konzept für die Taskforce erarbeitet und umgesetzt, tägliche Aktivitäten sowie wöchentliche Steuerkreise etabliert, Maßnahmencontrolling in drei </w:t>
            </w:r>
            <w:proofErr w:type="spellStart"/>
            <w:r w:rsidRPr="00C054AA">
              <w:rPr>
                <w:szCs w:val="20"/>
              </w:rPr>
              <w:t>Workstreams</w:t>
            </w:r>
            <w:proofErr w:type="spellEnd"/>
            <w:r w:rsidRPr="00C054AA">
              <w:rPr>
                <w:szCs w:val="20"/>
              </w:rPr>
              <w:t xml:space="preserve"> mit 10 Arbeitspaketen aufgebaut. Vertrauen des OEM zurückgewonnen, Business-Hold aufgehoben.</w:t>
            </w:r>
          </w:p>
          <w:p w14:paraId="01679A75" w14:textId="71C0B4E7" w:rsidR="000B13C0" w:rsidRPr="00C054AA" w:rsidRDefault="000B13C0" w:rsidP="00960475">
            <w:pPr>
              <w:tabs>
                <w:tab w:val="left" w:pos="5493"/>
              </w:tabs>
              <w:spacing w:after="120"/>
              <w:rPr>
                <w:szCs w:val="20"/>
              </w:rPr>
            </w:pPr>
          </w:p>
        </w:tc>
      </w:tr>
      <w:tr w:rsidR="004E3AC9" w:rsidRPr="00C054AA" w14:paraId="593A9A2B" w14:textId="77777777" w:rsidTr="00080C5A">
        <w:trPr>
          <w:trHeight w:val="57"/>
        </w:trPr>
        <w:tc>
          <w:tcPr>
            <w:tcW w:w="2053" w:type="dxa"/>
          </w:tcPr>
          <w:p w14:paraId="40538E32" w14:textId="19CF8FBF" w:rsidR="004E3AC9" w:rsidRPr="00C054AA" w:rsidRDefault="004E3AC9" w:rsidP="00CE5414">
            <w:pPr>
              <w:snapToGrid w:val="0"/>
              <w:rPr>
                <w:szCs w:val="20"/>
              </w:rPr>
            </w:pPr>
            <w:r w:rsidRPr="00C054AA">
              <w:rPr>
                <w:szCs w:val="20"/>
              </w:rPr>
              <w:t>01/2023 – 10/2023</w:t>
            </w:r>
          </w:p>
          <w:p w14:paraId="4ACA41AB" w14:textId="74DB7121" w:rsidR="00DB0094" w:rsidRPr="00C054AA" w:rsidRDefault="00DB0094" w:rsidP="00CE5414">
            <w:pPr>
              <w:snapToGrid w:val="0"/>
              <w:rPr>
                <w:szCs w:val="20"/>
              </w:rPr>
            </w:pPr>
            <w:r w:rsidRPr="00C054AA">
              <w:rPr>
                <w:szCs w:val="20"/>
              </w:rPr>
              <w:t>(10 Monate)</w:t>
            </w:r>
          </w:p>
          <w:p w14:paraId="68753A19" w14:textId="77777777" w:rsidR="004E3AC9" w:rsidRPr="00C054AA" w:rsidRDefault="004E3AC9" w:rsidP="00CE5414">
            <w:pPr>
              <w:snapToGrid w:val="0"/>
              <w:rPr>
                <w:szCs w:val="20"/>
              </w:rPr>
            </w:pPr>
          </w:p>
        </w:tc>
        <w:tc>
          <w:tcPr>
            <w:tcW w:w="7161" w:type="dxa"/>
          </w:tcPr>
          <w:p w14:paraId="7442C1B2" w14:textId="62B3C242" w:rsidR="004E3AC9" w:rsidRPr="00C054AA" w:rsidRDefault="004E3AC9" w:rsidP="00960475">
            <w:pPr>
              <w:spacing w:after="120"/>
              <w:rPr>
                <w:szCs w:val="20"/>
              </w:rPr>
            </w:pPr>
            <w:r w:rsidRPr="00C054AA">
              <w:rPr>
                <w:i/>
                <w:szCs w:val="20"/>
              </w:rPr>
              <w:t>Robert Bosch GmbH in Eisenach</w:t>
            </w:r>
          </w:p>
          <w:p w14:paraId="6C0EBB14" w14:textId="397E7795" w:rsidR="004E3AC9" w:rsidRPr="00C054AA" w:rsidRDefault="004E3AC9" w:rsidP="00960475">
            <w:pPr>
              <w:spacing w:after="120"/>
              <w:rPr>
                <w:b/>
                <w:bCs/>
                <w:szCs w:val="20"/>
              </w:rPr>
            </w:pPr>
            <w:r w:rsidRPr="00C054AA">
              <w:rPr>
                <w:b/>
                <w:bCs/>
                <w:szCs w:val="20"/>
              </w:rPr>
              <w:t xml:space="preserve">Anlaufmanager, Leitung einer Taskforce </w:t>
            </w:r>
            <w:r w:rsidRPr="00C054AA">
              <w:rPr>
                <w:bCs/>
                <w:szCs w:val="20"/>
              </w:rPr>
              <w:t xml:space="preserve">(ad </w:t>
            </w:r>
            <w:proofErr w:type="spellStart"/>
            <w:r w:rsidRPr="00C054AA">
              <w:rPr>
                <w:bCs/>
                <w:szCs w:val="20"/>
              </w:rPr>
              <w:t>interim</w:t>
            </w:r>
            <w:proofErr w:type="spellEnd"/>
            <w:r w:rsidRPr="00C054AA">
              <w:rPr>
                <w:bCs/>
                <w:szCs w:val="20"/>
              </w:rPr>
              <w:t>) für ein Mercedes-Projekt</w:t>
            </w:r>
          </w:p>
          <w:p w14:paraId="4FD9AE43" w14:textId="67A383FC" w:rsidR="003D65AB" w:rsidRPr="00C054AA" w:rsidRDefault="003D65AB" w:rsidP="00960475">
            <w:pPr>
              <w:tabs>
                <w:tab w:val="left" w:pos="5493"/>
              </w:tabs>
              <w:spacing w:after="120"/>
              <w:rPr>
                <w:szCs w:val="20"/>
              </w:rPr>
            </w:pPr>
            <w:r w:rsidRPr="00C054AA">
              <w:rPr>
                <w:szCs w:val="20"/>
                <w:u w:val="single"/>
              </w:rPr>
              <w:t>Situation:</w:t>
            </w:r>
            <w:r w:rsidRPr="00C054AA">
              <w:rPr>
                <w:szCs w:val="20"/>
              </w:rPr>
              <w:t xml:space="preserve"> Kritischer Projektstatus, Ausbringung weit hinter Plan, notwendige Anlagenverfügbarkeit und Prozessstabilität nicht vorhanden.</w:t>
            </w:r>
          </w:p>
          <w:p w14:paraId="0C2BEF98" w14:textId="4EB6AFEB" w:rsidR="004E3AC9" w:rsidRPr="00C054AA" w:rsidRDefault="004E3AC9" w:rsidP="00960475">
            <w:pPr>
              <w:tabs>
                <w:tab w:val="left" w:pos="5493"/>
              </w:tabs>
              <w:spacing w:after="120"/>
              <w:rPr>
                <w:szCs w:val="20"/>
                <w:u w:val="single"/>
              </w:rPr>
            </w:pPr>
            <w:r w:rsidRPr="00C054AA">
              <w:rPr>
                <w:szCs w:val="20"/>
                <w:u w:val="single"/>
              </w:rPr>
              <w:t>Aufgaben:</w:t>
            </w:r>
            <w:r w:rsidRPr="00C054AA">
              <w:rPr>
                <w:szCs w:val="20"/>
              </w:rPr>
              <w:t xml:space="preserve"> Sicherstellen der Kundenanforderungen im Anlauf Hochvoltbatterie 48 Volt Li-Ionen.</w:t>
            </w:r>
          </w:p>
          <w:p w14:paraId="1D438A51" w14:textId="623EF924" w:rsidR="00DB0094" w:rsidRPr="00C054AA" w:rsidRDefault="00FA1342" w:rsidP="00960475">
            <w:pPr>
              <w:tabs>
                <w:tab w:val="left" w:pos="5493"/>
              </w:tabs>
              <w:spacing w:after="120"/>
              <w:rPr>
                <w:szCs w:val="20"/>
              </w:rPr>
            </w:pPr>
            <w:r w:rsidRPr="00C054AA">
              <w:rPr>
                <w:szCs w:val="20"/>
                <w:u w:val="single"/>
              </w:rPr>
              <w:t>Erfolge:</w:t>
            </w:r>
            <w:r w:rsidRPr="00C054AA">
              <w:rPr>
                <w:szCs w:val="20"/>
              </w:rPr>
              <w:t xml:space="preserve"> Strukturierung des Teilprojektes, Abarbeitung </w:t>
            </w:r>
            <w:proofErr w:type="spellStart"/>
            <w:r w:rsidRPr="00C054AA">
              <w:rPr>
                <w:szCs w:val="20"/>
              </w:rPr>
              <w:t>backlog</w:t>
            </w:r>
            <w:proofErr w:type="spellEnd"/>
            <w:r w:rsidRPr="00C054AA">
              <w:rPr>
                <w:szCs w:val="20"/>
              </w:rPr>
              <w:t>, Reduzierung der Durchlaufzeiten bei Feld- und 0-Km-Beanstandungen, KPI und Shop-</w:t>
            </w:r>
            <w:proofErr w:type="spellStart"/>
            <w:r w:rsidRPr="00C054AA">
              <w:rPr>
                <w:szCs w:val="20"/>
              </w:rPr>
              <w:t>floor</w:t>
            </w:r>
            <w:proofErr w:type="spellEnd"/>
            <w:r w:rsidRPr="00C054AA">
              <w:rPr>
                <w:szCs w:val="20"/>
              </w:rPr>
              <w:t>-Management aufgebaut.</w:t>
            </w:r>
          </w:p>
          <w:p w14:paraId="3DF7746F" w14:textId="58866BA4" w:rsidR="00FF2765" w:rsidRPr="00C054AA" w:rsidRDefault="00FF2765" w:rsidP="00960475">
            <w:pPr>
              <w:tabs>
                <w:tab w:val="left" w:pos="5493"/>
              </w:tabs>
              <w:spacing w:after="120"/>
              <w:rPr>
                <w:szCs w:val="20"/>
              </w:rPr>
            </w:pPr>
          </w:p>
        </w:tc>
      </w:tr>
      <w:tr w:rsidR="00D34CBF" w:rsidRPr="00C054AA" w14:paraId="031756C6" w14:textId="77777777" w:rsidTr="003B35E1">
        <w:trPr>
          <w:trHeight w:val="57"/>
        </w:trPr>
        <w:tc>
          <w:tcPr>
            <w:tcW w:w="2053" w:type="dxa"/>
          </w:tcPr>
          <w:p w14:paraId="7E9F2370" w14:textId="4F67E7A9" w:rsidR="00D34CBF" w:rsidRPr="00C054AA" w:rsidRDefault="00D34CBF" w:rsidP="00CE5414">
            <w:pPr>
              <w:snapToGrid w:val="0"/>
              <w:rPr>
                <w:szCs w:val="20"/>
              </w:rPr>
            </w:pPr>
            <w:r w:rsidRPr="00C054AA">
              <w:rPr>
                <w:szCs w:val="20"/>
              </w:rPr>
              <w:t>02/2021 – 12/2022 (23 Monate)</w:t>
            </w:r>
          </w:p>
          <w:p w14:paraId="3A1F7B78" w14:textId="16E5B5C0" w:rsidR="00D34CBF" w:rsidRPr="00C054AA" w:rsidRDefault="00D34CBF" w:rsidP="00CE5414">
            <w:pPr>
              <w:snapToGrid w:val="0"/>
              <w:rPr>
                <w:szCs w:val="20"/>
              </w:rPr>
            </w:pPr>
          </w:p>
        </w:tc>
        <w:tc>
          <w:tcPr>
            <w:tcW w:w="7161" w:type="dxa"/>
          </w:tcPr>
          <w:p w14:paraId="64D08721" w14:textId="24C12FAA" w:rsidR="00D34CBF" w:rsidRPr="00C054AA" w:rsidRDefault="00D34CBF" w:rsidP="00960475">
            <w:pPr>
              <w:spacing w:after="120"/>
              <w:rPr>
                <w:szCs w:val="20"/>
              </w:rPr>
            </w:pPr>
            <w:r w:rsidRPr="00C054AA">
              <w:rPr>
                <w:i/>
                <w:szCs w:val="20"/>
              </w:rPr>
              <w:t xml:space="preserve">Diehl </w:t>
            </w:r>
            <w:proofErr w:type="spellStart"/>
            <w:r w:rsidRPr="00C054AA">
              <w:rPr>
                <w:i/>
                <w:szCs w:val="20"/>
              </w:rPr>
              <w:t>Advanced</w:t>
            </w:r>
            <w:proofErr w:type="spellEnd"/>
            <w:r w:rsidRPr="00C054AA">
              <w:rPr>
                <w:i/>
                <w:szCs w:val="20"/>
              </w:rPr>
              <w:t xml:space="preserve"> Mobility</w:t>
            </w:r>
            <w:r w:rsidRPr="00C054AA">
              <w:rPr>
                <w:szCs w:val="20"/>
              </w:rPr>
              <w:t xml:space="preserve"> in Zehdenick (Großraum Berlin)</w:t>
            </w:r>
          </w:p>
          <w:p w14:paraId="085D14A7" w14:textId="4D8432A9" w:rsidR="00D369DF" w:rsidRPr="00C054AA" w:rsidRDefault="00D369DF" w:rsidP="00960475">
            <w:pPr>
              <w:spacing w:after="120"/>
              <w:rPr>
                <w:b/>
                <w:bCs/>
                <w:szCs w:val="20"/>
              </w:rPr>
            </w:pPr>
            <w:r w:rsidRPr="00C054AA">
              <w:rPr>
                <w:b/>
                <w:bCs/>
                <w:szCs w:val="20"/>
              </w:rPr>
              <w:t>Senior Programm</w:t>
            </w:r>
            <w:r w:rsidR="00220618">
              <w:rPr>
                <w:b/>
                <w:bCs/>
                <w:szCs w:val="20"/>
              </w:rPr>
              <w:t xml:space="preserve"> M</w:t>
            </w:r>
            <w:r w:rsidRPr="00C054AA">
              <w:rPr>
                <w:b/>
                <w:bCs/>
                <w:szCs w:val="20"/>
              </w:rPr>
              <w:t>anager, Leiter Operations</w:t>
            </w:r>
            <w:r w:rsidRPr="00C054AA">
              <w:rPr>
                <w:bCs/>
                <w:szCs w:val="20"/>
              </w:rPr>
              <w:t xml:space="preserve"> (ad </w:t>
            </w:r>
            <w:proofErr w:type="spellStart"/>
            <w:r w:rsidRPr="00C054AA">
              <w:rPr>
                <w:bCs/>
                <w:szCs w:val="20"/>
              </w:rPr>
              <w:t>interim</w:t>
            </w:r>
            <w:proofErr w:type="spellEnd"/>
            <w:r w:rsidRPr="00C054AA">
              <w:rPr>
                <w:bCs/>
                <w:szCs w:val="20"/>
              </w:rPr>
              <w:t>)</w:t>
            </w:r>
          </w:p>
          <w:p w14:paraId="2625264A" w14:textId="650DFF37" w:rsidR="003D65AB" w:rsidRPr="00C054AA" w:rsidRDefault="003D65AB" w:rsidP="00960475">
            <w:pPr>
              <w:tabs>
                <w:tab w:val="left" w:pos="5493"/>
              </w:tabs>
              <w:spacing w:after="120"/>
              <w:rPr>
                <w:szCs w:val="20"/>
              </w:rPr>
            </w:pPr>
            <w:r w:rsidRPr="00C054AA">
              <w:rPr>
                <w:szCs w:val="20"/>
                <w:u w:val="single"/>
              </w:rPr>
              <w:t>Situation:</w:t>
            </w:r>
            <w:r w:rsidRPr="00C054AA">
              <w:rPr>
                <w:szCs w:val="20"/>
              </w:rPr>
              <w:t xml:space="preserve"> Kritische Projektphase (Stillstand), Eskalation durch OEM. Hallenneubau und Vervierfachung der Produktionskapazitäten</w:t>
            </w:r>
          </w:p>
          <w:p w14:paraId="6FD75F9A" w14:textId="4EE087EE" w:rsidR="00D34CBF" w:rsidRPr="00C054AA" w:rsidRDefault="00D34CBF" w:rsidP="00960475">
            <w:pPr>
              <w:tabs>
                <w:tab w:val="left" w:pos="5493"/>
              </w:tabs>
              <w:spacing w:after="120"/>
              <w:rPr>
                <w:szCs w:val="20"/>
              </w:rPr>
            </w:pPr>
            <w:r w:rsidRPr="00C054AA">
              <w:rPr>
                <w:szCs w:val="20"/>
                <w:u w:val="single"/>
              </w:rPr>
              <w:t>Aufgaben:</w:t>
            </w:r>
            <w:r w:rsidRPr="00C054AA">
              <w:rPr>
                <w:szCs w:val="20"/>
              </w:rPr>
              <w:t xml:space="preserve"> Gesamtprojektverantwortung für den Anlauf von </w:t>
            </w:r>
            <w:proofErr w:type="spellStart"/>
            <w:r w:rsidRPr="00C054AA">
              <w:rPr>
                <w:szCs w:val="20"/>
              </w:rPr>
              <w:t>Zellkontaktiersystemen</w:t>
            </w:r>
            <w:proofErr w:type="spellEnd"/>
            <w:r w:rsidRPr="00C054AA">
              <w:rPr>
                <w:szCs w:val="20"/>
              </w:rPr>
              <w:t xml:space="preserve"> für </w:t>
            </w:r>
            <w:proofErr w:type="gramStart"/>
            <w:r w:rsidRPr="00C054AA">
              <w:rPr>
                <w:szCs w:val="20"/>
              </w:rPr>
              <w:t xml:space="preserve">BMW </w:t>
            </w:r>
            <w:r w:rsidRPr="00C054AA">
              <w:rPr>
                <w:color w:val="000000"/>
                <w:szCs w:val="20"/>
                <w:shd w:val="clear" w:color="auto" w:fill="FFFFFF"/>
              </w:rPr>
              <w:t>Hybrid- und Elektrofahrzeuge</w:t>
            </w:r>
            <w:proofErr w:type="gramEnd"/>
          </w:p>
          <w:p w14:paraId="5760ED38" w14:textId="530B53BA" w:rsidR="007474F2" w:rsidRPr="00C054AA" w:rsidRDefault="00D34CBF" w:rsidP="00960475">
            <w:pPr>
              <w:tabs>
                <w:tab w:val="left" w:pos="5493"/>
              </w:tabs>
              <w:spacing w:after="120"/>
              <w:rPr>
                <w:szCs w:val="20"/>
              </w:rPr>
            </w:pPr>
            <w:r w:rsidRPr="00C054AA">
              <w:rPr>
                <w:szCs w:val="20"/>
                <w:u w:val="single"/>
              </w:rPr>
              <w:t>Erfolge:</w:t>
            </w:r>
            <w:r w:rsidRPr="00C054AA">
              <w:rPr>
                <w:szCs w:val="20"/>
              </w:rPr>
              <w:t xml:space="preserve"> Projektorganisation wiederbelebt, vier Produktionslinien unter schwierigen Bedingungen verlagert und hochgefahren, ohne Lieferabriss oder größere Q-Probleme. Kundenbeziehung zum OEM stabilisiert.</w:t>
            </w:r>
          </w:p>
          <w:p w14:paraId="0A1FDABE" w14:textId="5389CB07" w:rsidR="002544ED" w:rsidRPr="00C054AA" w:rsidRDefault="002544ED" w:rsidP="00960475">
            <w:pPr>
              <w:tabs>
                <w:tab w:val="left" w:pos="5493"/>
              </w:tabs>
              <w:spacing w:after="120"/>
              <w:rPr>
                <w:szCs w:val="20"/>
              </w:rPr>
            </w:pPr>
          </w:p>
        </w:tc>
      </w:tr>
      <w:tr w:rsidR="009C4198" w:rsidRPr="00C054AA" w14:paraId="384F3C73" w14:textId="77777777" w:rsidTr="00BC43DA">
        <w:trPr>
          <w:trHeight w:val="57"/>
        </w:trPr>
        <w:tc>
          <w:tcPr>
            <w:tcW w:w="2053" w:type="dxa"/>
          </w:tcPr>
          <w:p w14:paraId="4D59895F" w14:textId="4B875A94" w:rsidR="00AF2780" w:rsidRPr="00C054AA" w:rsidRDefault="007474F2" w:rsidP="00CE5414">
            <w:pPr>
              <w:snapToGrid w:val="0"/>
              <w:rPr>
                <w:szCs w:val="20"/>
              </w:rPr>
            </w:pPr>
            <w:bookmarkStart w:id="0" w:name="_Hlk188614704"/>
            <w:r w:rsidRPr="00C054AA">
              <w:rPr>
                <w:szCs w:val="20"/>
              </w:rPr>
              <w:br w:type="page"/>
              <w:t>08/2020 – 01/2021</w:t>
            </w:r>
          </w:p>
          <w:p w14:paraId="71AF17B4" w14:textId="0F87991A" w:rsidR="009E663D" w:rsidRPr="00C054AA" w:rsidRDefault="00AF2780" w:rsidP="00CE5414">
            <w:pPr>
              <w:snapToGrid w:val="0"/>
              <w:rPr>
                <w:szCs w:val="20"/>
              </w:rPr>
            </w:pPr>
            <w:r w:rsidRPr="00C054AA">
              <w:rPr>
                <w:szCs w:val="20"/>
              </w:rPr>
              <w:t>(6 Monate)</w:t>
            </w:r>
          </w:p>
        </w:tc>
        <w:tc>
          <w:tcPr>
            <w:tcW w:w="7161" w:type="dxa"/>
          </w:tcPr>
          <w:p w14:paraId="508CB9AA" w14:textId="1C7CE74C" w:rsidR="009C4198" w:rsidRPr="00C054AA" w:rsidRDefault="009C4198" w:rsidP="00960475">
            <w:pPr>
              <w:spacing w:after="120"/>
              <w:rPr>
                <w:szCs w:val="20"/>
              </w:rPr>
            </w:pPr>
            <w:r w:rsidRPr="00C054AA">
              <w:rPr>
                <w:i/>
                <w:szCs w:val="20"/>
              </w:rPr>
              <w:t>Technimark GmbH</w:t>
            </w:r>
            <w:r w:rsidRPr="00C054AA">
              <w:rPr>
                <w:szCs w:val="20"/>
              </w:rPr>
              <w:t xml:space="preserve"> in Aachen (deutsche Tochter einer amerikanischen Mutter im healthcare Bereich)</w:t>
            </w:r>
          </w:p>
          <w:p w14:paraId="652D520B" w14:textId="23044498" w:rsidR="009E663D" w:rsidRPr="00C054AA" w:rsidRDefault="008B2617" w:rsidP="00960475">
            <w:pPr>
              <w:spacing w:after="120"/>
              <w:rPr>
                <w:b/>
                <w:bCs/>
                <w:szCs w:val="20"/>
              </w:rPr>
            </w:pPr>
            <w:r w:rsidRPr="00C054AA">
              <w:rPr>
                <w:b/>
                <w:bCs/>
                <w:szCs w:val="20"/>
              </w:rPr>
              <w:t>Leiter der Taskforce Transformation Operations, Anlaufmanager</w:t>
            </w:r>
            <w:r w:rsidRPr="00C054AA">
              <w:rPr>
                <w:bCs/>
                <w:szCs w:val="20"/>
              </w:rPr>
              <w:t xml:space="preserve"> (ad </w:t>
            </w:r>
            <w:proofErr w:type="spellStart"/>
            <w:r w:rsidRPr="00C054AA">
              <w:rPr>
                <w:bCs/>
                <w:szCs w:val="20"/>
              </w:rPr>
              <w:t>interim</w:t>
            </w:r>
            <w:proofErr w:type="spellEnd"/>
            <w:r w:rsidRPr="00C054AA">
              <w:rPr>
                <w:bCs/>
                <w:szCs w:val="20"/>
              </w:rPr>
              <w:t>)</w:t>
            </w:r>
          </w:p>
          <w:p w14:paraId="6B684978" w14:textId="6B9DC272" w:rsidR="008B2617" w:rsidRPr="00C054AA" w:rsidRDefault="007474F2" w:rsidP="00960475">
            <w:pPr>
              <w:tabs>
                <w:tab w:val="left" w:pos="5493"/>
              </w:tabs>
              <w:spacing w:after="120"/>
              <w:rPr>
                <w:szCs w:val="20"/>
              </w:rPr>
            </w:pPr>
            <w:r w:rsidRPr="00C054AA">
              <w:rPr>
                <w:szCs w:val="20"/>
                <w:u w:val="single"/>
              </w:rPr>
              <w:t>Aufgaben:</w:t>
            </w:r>
            <w:r w:rsidRPr="00C054AA">
              <w:rPr>
                <w:szCs w:val="20"/>
              </w:rPr>
              <w:t xml:space="preserve"> Analysieren und Anpassen der Prozesse zur Einhaltung der (Kunden-) Anforderungen. Absicherung aller Anforderungen eines Anlaufes eines neuen Produktes im Bereich food/ </w:t>
            </w:r>
            <w:proofErr w:type="spellStart"/>
            <w:r w:rsidRPr="00C054AA">
              <w:rPr>
                <w:szCs w:val="20"/>
              </w:rPr>
              <w:t>healthcar</w:t>
            </w:r>
            <w:proofErr w:type="spellEnd"/>
            <w:r w:rsidRPr="00C054AA">
              <w:rPr>
                <w:szCs w:val="20"/>
              </w:rPr>
              <w:t>. Schaffen von Transparenz/ Erstellen KPI-Landschaft.</w:t>
            </w:r>
          </w:p>
          <w:p w14:paraId="66C749F0" w14:textId="09C6F50B" w:rsidR="00100CF1" w:rsidRPr="00C054AA" w:rsidRDefault="00100CF1" w:rsidP="00960475">
            <w:pPr>
              <w:tabs>
                <w:tab w:val="left" w:pos="5493"/>
              </w:tabs>
              <w:spacing w:after="120"/>
              <w:rPr>
                <w:szCs w:val="20"/>
              </w:rPr>
            </w:pPr>
            <w:r w:rsidRPr="00C054AA">
              <w:rPr>
                <w:szCs w:val="20"/>
                <w:u w:val="single"/>
              </w:rPr>
              <w:t>Erfolge:</w:t>
            </w:r>
            <w:r w:rsidRPr="00C054AA">
              <w:rPr>
                <w:szCs w:val="20"/>
              </w:rPr>
              <w:t xml:space="preserve"> Prozesse und Strukturen zur Einhaltung der Vorgaben angepasst, Wertschöpfungskette optimiert und ein Kennzahlensystem eingeführt. Vertrauen eines weltweit agierenden Healthcare-Kunden zurückgewonnen.</w:t>
            </w:r>
          </w:p>
          <w:p w14:paraId="11926592" w14:textId="434FB2E4" w:rsidR="000C7F05" w:rsidRPr="00C054AA" w:rsidRDefault="000C7F05" w:rsidP="00960475">
            <w:pPr>
              <w:spacing w:after="120"/>
              <w:rPr>
                <w:szCs w:val="20"/>
                <w:lang w:val="en-GB"/>
              </w:rPr>
            </w:pPr>
          </w:p>
        </w:tc>
      </w:tr>
      <w:bookmarkEnd w:id="0"/>
      <w:tr w:rsidR="009C4198" w:rsidRPr="00C054AA" w14:paraId="25A6E27B" w14:textId="77777777" w:rsidTr="00704F1F">
        <w:trPr>
          <w:trHeight w:val="57"/>
        </w:trPr>
        <w:tc>
          <w:tcPr>
            <w:tcW w:w="2053" w:type="dxa"/>
          </w:tcPr>
          <w:p w14:paraId="403024E6" w14:textId="5062FCA0" w:rsidR="00AF2780" w:rsidRPr="00C054AA" w:rsidRDefault="002A60D9" w:rsidP="00CE5414">
            <w:pPr>
              <w:snapToGrid w:val="0"/>
              <w:rPr>
                <w:szCs w:val="20"/>
              </w:rPr>
            </w:pPr>
            <w:r w:rsidRPr="00C054AA">
              <w:rPr>
                <w:szCs w:val="20"/>
              </w:rPr>
              <w:lastRenderedPageBreak/>
              <w:t>05/2020 – 07/2020</w:t>
            </w:r>
          </w:p>
          <w:p w14:paraId="65B1EE24" w14:textId="6B574F3C" w:rsidR="002A60D9" w:rsidRPr="00C054AA" w:rsidRDefault="00AF2780" w:rsidP="00CE5414">
            <w:pPr>
              <w:snapToGrid w:val="0"/>
              <w:rPr>
                <w:szCs w:val="20"/>
              </w:rPr>
            </w:pPr>
            <w:r w:rsidRPr="00C054AA">
              <w:rPr>
                <w:szCs w:val="20"/>
              </w:rPr>
              <w:t>(3 Monate)</w:t>
            </w:r>
          </w:p>
        </w:tc>
        <w:tc>
          <w:tcPr>
            <w:tcW w:w="7161" w:type="dxa"/>
          </w:tcPr>
          <w:p w14:paraId="369FACDC" w14:textId="4B9B8DCD" w:rsidR="008B2617" w:rsidRPr="00C054AA" w:rsidRDefault="008B2617" w:rsidP="00960475">
            <w:pPr>
              <w:spacing w:after="120"/>
              <w:rPr>
                <w:bCs/>
                <w:i/>
                <w:szCs w:val="20"/>
              </w:rPr>
            </w:pPr>
            <w:r w:rsidRPr="00C054AA">
              <w:rPr>
                <w:bCs/>
                <w:i/>
                <w:szCs w:val="20"/>
              </w:rPr>
              <w:t xml:space="preserve">Auf Wunsch des Kunden anonym. </w:t>
            </w:r>
          </w:p>
          <w:p w14:paraId="0C0FD02C" w14:textId="3373D83F" w:rsidR="006D23CB" w:rsidRPr="00C054AA" w:rsidRDefault="006D23CB" w:rsidP="00960475">
            <w:pPr>
              <w:spacing w:after="120"/>
              <w:rPr>
                <w:b/>
                <w:bCs/>
                <w:szCs w:val="20"/>
              </w:rPr>
            </w:pPr>
            <w:r w:rsidRPr="00C054AA">
              <w:rPr>
                <w:b/>
                <w:bCs/>
                <w:szCs w:val="20"/>
              </w:rPr>
              <w:t xml:space="preserve">Beratung Risikomanagement eines </w:t>
            </w:r>
            <w:proofErr w:type="spellStart"/>
            <w:r w:rsidRPr="00C054AA">
              <w:rPr>
                <w:b/>
                <w:bCs/>
                <w:szCs w:val="20"/>
              </w:rPr>
              <w:t>start-up</w:t>
            </w:r>
            <w:proofErr w:type="spellEnd"/>
            <w:r w:rsidRPr="00C054AA">
              <w:rPr>
                <w:bCs/>
                <w:szCs w:val="20"/>
              </w:rPr>
              <w:t xml:space="preserve"> (ad </w:t>
            </w:r>
            <w:proofErr w:type="spellStart"/>
            <w:r w:rsidRPr="00C054AA">
              <w:rPr>
                <w:bCs/>
                <w:szCs w:val="20"/>
              </w:rPr>
              <w:t>interim</w:t>
            </w:r>
            <w:proofErr w:type="spellEnd"/>
            <w:r w:rsidRPr="00C054AA">
              <w:rPr>
                <w:bCs/>
                <w:szCs w:val="20"/>
              </w:rPr>
              <w:t>)</w:t>
            </w:r>
          </w:p>
          <w:p w14:paraId="20767A3C" w14:textId="2E421B8B" w:rsidR="002A60D9" w:rsidRPr="00C054AA" w:rsidRDefault="004E55F7" w:rsidP="00960475">
            <w:pPr>
              <w:spacing w:after="120"/>
              <w:rPr>
                <w:szCs w:val="20"/>
              </w:rPr>
            </w:pPr>
            <w:r w:rsidRPr="00C054AA">
              <w:rPr>
                <w:bCs/>
                <w:szCs w:val="20"/>
              </w:rPr>
              <w:t xml:space="preserve">Unterstützung beim Aufbau eines Unternehmens für die Durchführung von Risikobewertungen in KMU. </w:t>
            </w:r>
            <w:r w:rsidRPr="00C054AA">
              <w:rPr>
                <w:szCs w:val="20"/>
              </w:rPr>
              <w:t xml:space="preserve">Das Unternehmen wurde neu gegründet und beschäftigt sich mit der gesamtheitlichen Risikobewertung von KMU. </w:t>
            </w:r>
          </w:p>
          <w:p w14:paraId="7C3C055E" w14:textId="38BE57E9" w:rsidR="006D23CB" w:rsidRPr="00C054AA" w:rsidRDefault="006D23CB" w:rsidP="00960475">
            <w:pPr>
              <w:spacing w:after="120"/>
              <w:rPr>
                <w:szCs w:val="20"/>
              </w:rPr>
            </w:pPr>
          </w:p>
        </w:tc>
      </w:tr>
      <w:tr w:rsidR="009C4198" w:rsidRPr="00C054AA" w14:paraId="36A57473" w14:textId="77777777" w:rsidTr="00210449">
        <w:trPr>
          <w:trHeight w:val="57"/>
        </w:trPr>
        <w:tc>
          <w:tcPr>
            <w:tcW w:w="2053" w:type="dxa"/>
          </w:tcPr>
          <w:p w14:paraId="2044E81C" w14:textId="5AC881DA" w:rsidR="00AF2780" w:rsidRPr="00C054AA" w:rsidRDefault="00F101F6" w:rsidP="00CE5414">
            <w:pPr>
              <w:snapToGrid w:val="0"/>
              <w:rPr>
                <w:szCs w:val="20"/>
              </w:rPr>
            </w:pPr>
            <w:r w:rsidRPr="00C054AA">
              <w:rPr>
                <w:szCs w:val="20"/>
              </w:rPr>
              <w:t>02/2019 – 03/2020</w:t>
            </w:r>
          </w:p>
          <w:p w14:paraId="3DDC018F" w14:textId="06D9C495" w:rsidR="00F101F6" w:rsidRPr="00C054AA" w:rsidRDefault="00AF2780" w:rsidP="00CE5414">
            <w:pPr>
              <w:snapToGrid w:val="0"/>
              <w:rPr>
                <w:szCs w:val="20"/>
              </w:rPr>
            </w:pPr>
            <w:r w:rsidRPr="00C054AA">
              <w:rPr>
                <w:szCs w:val="20"/>
              </w:rPr>
              <w:t>(14 Monate)</w:t>
            </w:r>
          </w:p>
        </w:tc>
        <w:tc>
          <w:tcPr>
            <w:tcW w:w="7161" w:type="dxa"/>
          </w:tcPr>
          <w:p w14:paraId="08C13DDC" w14:textId="53413EE6" w:rsidR="00F375C5" w:rsidRPr="00C054AA" w:rsidRDefault="00F375C5" w:rsidP="00960475">
            <w:pPr>
              <w:spacing w:after="120"/>
              <w:rPr>
                <w:szCs w:val="20"/>
              </w:rPr>
            </w:pPr>
            <w:r w:rsidRPr="00C054AA">
              <w:rPr>
                <w:i/>
                <w:szCs w:val="20"/>
              </w:rPr>
              <w:t>pro beam</w:t>
            </w:r>
            <w:r w:rsidRPr="00C054AA">
              <w:rPr>
                <w:szCs w:val="20"/>
              </w:rPr>
              <w:t xml:space="preserve"> in Burg/ Sachsen-Anhalt, ein Spezialist für die Herstellung von Elektronenstrahlschweißanlagen und Lohnschweißungen. </w:t>
            </w:r>
          </w:p>
          <w:p w14:paraId="2C879834" w14:textId="7E3BB0F7" w:rsidR="008B2617" w:rsidRPr="00C054AA" w:rsidRDefault="0062380D" w:rsidP="00960475">
            <w:pPr>
              <w:spacing w:after="120"/>
              <w:rPr>
                <w:b/>
                <w:bCs/>
                <w:szCs w:val="20"/>
              </w:rPr>
            </w:pPr>
            <w:r w:rsidRPr="00C054AA">
              <w:rPr>
                <w:b/>
                <w:bCs/>
                <w:szCs w:val="20"/>
              </w:rPr>
              <w:t>Projektleiter Prozessoptimierung/ Transformation/ Reduzierung Fehlerkosten</w:t>
            </w:r>
            <w:r w:rsidRPr="00C054AA">
              <w:rPr>
                <w:bCs/>
                <w:szCs w:val="20"/>
              </w:rPr>
              <w:t xml:space="preserve"> (ad </w:t>
            </w:r>
            <w:proofErr w:type="spellStart"/>
            <w:r w:rsidRPr="00C054AA">
              <w:rPr>
                <w:bCs/>
                <w:szCs w:val="20"/>
              </w:rPr>
              <w:t>interim</w:t>
            </w:r>
            <w:proofErr w:type="spellEnd"/>
            <w:r w:rsidRPr="00C054AA">
              <w:rPr>
                <w:bCs/>
                <w:szCs w:val="20"/>
              </w:rPr>
              <w:t>)</w:t>
            </w:r>
          </w:p>
          <w:p w14:paraId="1C5AA658" w14:textId="4F124FAE" w:rsidR="0062380D" w:rsidRPr="00C054AA" w:rsidRDefault="0062380D" w:rsidP="00960475">
            <w:pPr>
              <w:spacing w:after="120"/>
              <w:rPr>
                <w:szCs w:val="20"/>
              </w:rPr>
            </w:pPr>
            <w:r w:rsidRPr="00C054AA">
              <w:rPr>
                <w:szCs w:val="20"/>
                <w:u w:val="single"/>
              </w:rPr>
              <w:t>Aufgaben:</w:t>
            </w:r>
            <w:r w:rsidRPr="00C054AA">
              <w:rPr>
                <w:szCs w:val="20"/>
              </w:rPr>
              <w:t xml:space="preserve"> Absicherung/ Erhalt der Zertifikate, Implementieren/ Anpassen von Prozessen zur Effizienzsteigerung. </w:t>
            </w:r>
          </w:p>
          <w:p w14:paraId="7B0A3B78" w14:textId="3A9A4939" w:rsidR="009A22D2" w:rsidRPr="00C054AA" w:rsidRDefault="00EB716D" w:rsidP="00960475">
            <w:pPr>
              <w:spacing w:after="120"/>
              <w:rPr>
                <w:szCs w:val="20"/>
              </w:rPr>
            </w:pPr>
            <w:r w:rsidRPr="00C054AA">
              <w:rPr>
                <w:szCs w:val="20"/>
                <w:u w:val="single"/>
              </w:rPr>
              <w:t>Erfolge:</w:t>
            </w:r>
            <w:r w:rsidRPr="00C054AA">
              <w:rPr>
                <w:szCs w:val="20"/>
              </w:rPr>
              <w:t xml:space="preserve"> Transformation von der Manufaktur zum Industriebetrieb. Anpassen von Prozessen und Strukturen als Basis zur Umsatzverdoppelung bei massiver Reduzierung der Durchlaufzeiten und Qualitätsverbesserung um Faktor 10. Aufbau eines Kennzahlensystems/ Implementierung Shop-Floor-Management. </w:t>
            </w:r>
            <w:r w:rsidRPr="00C054AA">
              <w:rPr>
                <w:bCs/>
                <w:szCs w:val="20"/>
              </w:rPr>
              <w:t xml:space="preserve">Schaffung der Voraussetzung zur Einführung von SAP. </w:t>
            </w:r>
            <w:r w:rsidRPr="00C054AA">
              <w:rPr>
                <w:szCs w:val="20"/>
              </w:rPr>
              <w:t xml:space="preserve">Aufrechterhaltung der vielfältigen Managementsysteme: IATF 16949, 9001, 9100, 15085, 14744, </w:t>
            </w:r>
            <w:r w:rsidRPr="00C054AA">
              <w:rPr>
                <w:szCs w:val="20"/>
                <w:shd w:val="clear" w:color="auto" w:fill="FFFFFF"/>
              </w:rPr>
              <w:t xml:space="preserve">13485, </w:t>
            </w:r>
            <w:r w:rsidRPr="00C054AA">
              <w:rPr>
                <w:szCs w:val="20"/>
              </w:rPr>
              <w:t>Druckbehälterbau, Wehrtechnik und weiterer.</w:t>
            </w:r>
          </w:p>
          <w:p w14:paraId="47A8ED53" w14:textId="7A32699A" w:rsidR="000C7F05" w:rsidRPr="00C054AA" w:rsidRDefault="000C7F05" w:rsidP="00960475">
            <w:pPr>
              <w:spacing w:after="120"/>
              <w:rPr>
                <w:szCs w:val="20"/>
              </w:rPr>
            </w:pPr>
          </w:p>
        </w:tc>
      </w:tr>
      <w:tr w:rsidR="009C4198" w:rsidRPr="00C054AA" w14:paraId="3E40F71D" w14:textId="77777777" w:rsidTr="00210449">
        <w:trPr>
          <w:trHeight w:val="57"/>
        </w:trPr>
        <w:tc>
          <w:tcPr>
            <w:tcW w:w="2053" w:type="dxa"/>
          </w:tcPr>
          <w:p w14:paraId="2BB8FC08" w14:textId="23A3AA72" w:rsidR="00AF2780" w:rsidRPr="00C054AA" w:rsidRDefault="00E1298D" w:rsidP="00CE5414">
            <w:pPr>
              <w:snapToGrid w:val="0"/>
              <w:rPr>
                <w:szCs w:val="20"/>
              </w:rPr>
            </w:pPr>
            <w:r w:rsidRPr="00C054AA">
              <w:rPr>
                <w:szCs w:val="20"/>
              </w:rPr>
              <w:t>10/2017 – 12/2018</w:t>
            </w:r>
          </w:p>
          <w:p w14:paraId="1C8D99CF" w14:textId="30DF2436" w:rsidR="00E1298D" w:rsidRPr="00C054AA" w:rsidRDefault="00AF2780" w:rsidP="00CE5414">
            <w:pPr>
              <w:snapToGrid w:val="0"/>
              <w:rPr>
                <w:szCs w:val="20"/>
              </w:rPr>
            </w:pPr>
            <w:r w:rsidRPr="00C054AA">
              <w:rPr>
                <w:szCs w:val="20"/>
              </w:rPr>
              <w:t>(15 Monate)</w:t>
            </w:r>
          </w:p>
        </w:tc>
        <w:tc>
          <w:tcPr>
            <w:tcW w:w="7161" w:type="dxa"/>
          </w:tcPr>
          <w:p w14:paraId="4F17906B" w14:textId="499B2978" w:rsidR="005A78FF" w:rsidRPr="00C054AA" w:rsidRDefault="005A78FF" w:rsidP="00960475">
            <w:pPr>
              <w:spacing w:after="120"/>
              <w:rPr>
                <w:szCs w:val="20"/>
              </w:rPr>
            </w:pPr>
            <w:r w:rsidRPr="00C054AA">
              <w:rPr>
                <w:i/>
                <w:szCs w:val="20"/>
              </w:rPr>
              <w:t>SMP</w:t>
            </w:r>
            <w:r w:rsidRPr="00C054AA">
              <w:rPr>
                <w:szCs w:val="20"/>
              </w:rPr>
              <w:t xml:space="preserve"> (Samvardhana Motherson Peguform) in Bötzingen und Tuscaloosa (USA). Tier 1 für Mercedes.</w:t>
            </w:r>
          </w:p>
          <w:p w14:paraId="79FC9C37" w14:textId="69D37DD1" w:rsidR="00A05D2B" w:rsidRPr="00C054AA" w:rsidRDefault="00BC301C" w:rsidP="00960475">
            <w:pPr>
              <w:spacing w:after="120"/>
              <w:rPr>
                <w:b/>
                <w:bCs/>
                <w:szCs w:val="20"/>
              </w:rPr>
            </w:pPr>
            <w:r w:rsidRPr="00C054AA">
              <w:rPr>
                <w:b/>
                <w:bCs/>
                <w:szCs w:val="20"/>
              </w:rPr>
              <w:t>Ramp-</w:t>
            </w:r>
            <w:proofErr w:type="spellStart"/>
            <w:r w:rsidRPr="00C054AA">
              <w:rPr>
                <w:b/>
                <w:bCs/>
                <w:szCs w:val="20"/>
              </w:rPr>
              <w:t>up</w:t>
            </w:r>
            <w:proofErr w:type="spellEnd"/>
            <w:r w:rsidRPr="00C054AA">
              <w:rPr>
                <w:b/>
                <w:bCs/>
                <w:szCs w:val="20"/>
              </w:rPr>
              <w:t xml:space="preserve"> Manager </w:t>
            </w:r>
            <w:r w:rsidRPr="00C054AA">
              <w:rPr>
                <w:bCs/>
                <w:szCs w:val="20"/>
              </w:rPr>
              <w:t xml:space="preserve">(ad </w:t>
            </w:r>
            <w:proofErr w:type="spellStart"/>
            <w:r w:rsidRPr="00C054AA">
              <w:rPr>
                <w:bCs/>
                <w:szCs w:val="20"/>
              </w:rPr>
              <w:t>interim</w:t>
            </w:r>
            <w:proofErr w:type="spellEnd"/>
            <w:r w:rsidRPr="00C054AA">
              <w:rPr>
                <w:bCs/>
                <w:szCs w:val="20"/>
              </w:rPr>
              <w:t>)</w:t>
            </w:r>
          </w:p>
          <w:p w14:paraId="7A73A6A7" w14:textId="60CB877E" w:rsidR="00BC301C" w:rsidRPr="00C054AA" w:rsidRDefault="00BC301C" w:rsidP="00960475">
            <w:pPr>
              <w:spacing w:after="120"/>
              <w:rPr>
                <w:bCs/>
                <w:szCs w:val="20"/>
              </w:rPr>
            </w:pPr>
            <w:r w:rsidRPr="00C054AA">
              <w:rPr>
                <w:bCs/>
                <w:szCs w:val="20"/>
              </w:rPr>
              <w:t>Projekt BR167 in den USA (Mercedes GLE) für Türinnenverkleidungen und Stoßfänger.</w:t>
            </w:r>
          </w:p>
          <w:p w14:paraId="77B48F04" w14:textId="769436AD" w:rsidR="00BC301C" w:rsidRPr="00C054AA" w:rsidRDefault="00BC301C" w:rsidP="00960475">
            <w:pPr>
              <w:spacing w:after="120"/>
              <w:rPr>
                <w:szCs w:val="20"/>
              </w:rPr>
            </w:pPr>
            <w:r w:rsidRPr="00C054AA">
              <w:rPr>
                <w:szCs w:val="20"/>
                <w:u w:val="single"/>
              </w:rPr>
              <w:t>Aufgaben:</w:t>
            </w:r>
            <w:r w:rsidRPr="00C054AA">
              <w:rPr>
                <w:szCs w:val="20"/>
              </w:rPr>
              <w:t xml:space="preserve"> Absicherung des Anlaufes. Regelkommunikation mit dem Kunden, Reporting an Kunde und Geschäftsleitung. </w:t>
            </w:r>
          </w:p>
          <w:p w14:paraId="160B3DA0" w14:textId="23F11076" w:rsidR="006F2FAD" w:rsidRPr="00C054AA" w:rsidRDefault="006F2FAD" w:rsidP="00960475">
            <w:pPr>
              <w:spacing w:after="120"/>
              <w:rPr>
                <w:szCs w:val="20"/>
                <w:u w:val="single"/>
              </w:rPr>
            </w:pPr>
            <w:r w:rsidRPr="00C054AA">
              <w:rPr>
                <w:szCs w:val="20"/>
                <w:u w:val="single"/>
              </w:rPr>
              <w:t>Erfolge:</w:t>
            </w:r>
            <w:r w:rsidRPr="00C054AA">
              <w:rPr>
                <w:szCs w:val="20"/>
              </w:rPr>
              <w:t xml:space="preserve"> Produktreifgrad zu SOP unter schwierigen Bedingungen erreicht. Wissenstransfer von D nach USA zur automotivunerfahrenen Organisation (Greenfield).</w:t>
            </w:r>
          </w:p>
          <w:p w14:paraId="14E2075B" w14:textId="294002EE" w:rsidR="00CE5414" w:rsidRPr="00C054AA" w:rsidRDefault="00CE5414" w:rsidP="00960475">
            <w:pPr>
              <w:spacing w:after="120"/>
              <w:rPr>
                <w:szCs w:val="20"/>
              </w:rPr>
            </w:pPr>
          </w:p>
        </w:tc>
      </w:tr>
      <w:tr w:rsidR="009C4198" w:rsidRPr="00C054AA" w14:paraId="46ED8B1C" w14:textId="77777777" w:rsidTr="00210449">
        <w:trPr>
          <w:trHeight w:val="57"/>
        </w:trPr>
        <w:tc>
          <w:tcPr>
            <w:tcW w:w="2053" w:type="dxa"/>
          </w:tcPr>
          <w:p w14:paraId="34E44D98" w14:textId="30582213" w:rsidR="00AF2780" w:rsidRPr="00C054AA" w:rsidRDefault="00385524" w:rsidP="00CE5414">
            <w:pPr>
              <w:snapToGrid w:val="0"/>
              <w:rPr>
                <w:szCs w:val="20"/>
              </w:rPr>
            </w:pPr>
            <w:r w:rsidRPr="00C054AA">
              <w:rPr>
                <w:szCs w:val="20"/>
              </w:rPr>
              <w:t>10/2016 – 09/2017</w:t>
            </w:r>
          </w:p>
          <w:p w14:paraId="296F01F7" w14:textId="245CA4CB" w:rsidR="00385524" w:rsidRPr="00C054AA" w:rsidRDefault="00AF2780" w:rsidP="00CE5414">
            <w:pPr>
              <w:snapToGrid w:val="0"/>
              <w:rPr>
                <w:szCs w:val="20"/>
              </w:rPr>
            </w:pPr>
            <w:r w:rsidRPr="00C054AA">
              <w:rPr>
                <w:szCs w:val="20"/>
              </w:rPr>
              <w:t>(12 Monate)</w:t>
            </w:r>
          </w:p>
          <w:p w14:paraId="4369E5AC" w14:textId="5753158F" w:rsidR="00AF2780" w:rsidRPr="00C054AA" w:rsidRDefault="00AF2780" w:rsidP="00CE5414">
            <w:pPr>
              <w:snapToGrid w:val="0"/>
              <w:rPr>
                <w:szCs w:val="20"/>
              </w:rPr>
            </w:pPr>
          </w:p>
        </w:tc>
        <w:tc>
          <w:tcPr>
            <w:tcW w:w="7161" w:type="dxa"/>
          </w:tcPr>
          <w:p w14:paraId="138822CB" w14:textId="715CADF9" w:rsidR="00A506D5" w:rsidRPr="00C054AA" w:rsidRDefault="00A506D5" w:rsidP="00960475">
            <w:pPr>
              <w:spacing w:after="120"/>
              <w:rPr>
                <w:szCs w:val="20"/>
              </w:rPr>
            </w:pPr>
            <w:r w:rsidRPr="00C054AA">
              <w:rPr>
                <w:i/>
                <w:szCs w:val="20"/>
              </w:rPr>
              <w:t>Megatech AG</w:t>
            </w:r>
            <w:r w:rsidRPr="00C054AA">
              <w:rPr>
                <w:szCs w:val="20"/>
              </w:rPr>
              <w:t xml:space="preserve"> am Standort Hodenhagen. Tier 1 für Mercedes, VW und BMW.</w:t>
            </w:r>
          </w:p>
          <w:p w14:paraId="738538D4" w14:textId="08F611F6" w:rsidR="006F61AE" w:rsidRPr="00C054AA" w:rsidRDefault="00CF3C45" w:rsidP="00960475">
            <w:pPr>
              <w:spacing w:after="120"/>
              <w:rPr>
                <w:b/>
                <w:bCs/>
                <w:szCs w:val="20"/>
              </w:rPr>
            </w:pPr>
            <w:r w:rsidRPr="00C054AA">
              <w:rPr>
                <w:b/>
                <w:bCs/>
                <w:szCs w:val="20"/>
              </w:rPr>
              <w:t xml:space="preserve">Anlaufmanager für den Bereich Operations und Leiter Qualität </w:t>
            </w:r>
            <w:r w:rsidRPr="00C054AA">
              <w:rPr>
                <w:bCs/>
                <w:szCs w:val="20"/>
              </w:rPr>
              <w:t xml:space="preserve">(ad </w:t>
            </w:r>
            <w:proofErr w:type="spellStart"/>
            <w:r w:rsidRPr="00C054AA">
              <w:rPr>
                <w:bCs/>
                <w:szCs w:val="20"/>
              </w:rPr>
              <w:t>interim</w:t>
            </w:r>
            <w:proofErr w:type="spellEnd"/>
            <w:r w:rsidRPr="00C054AA">
              <w:rPr>
                <w:bCs/>
                <w:szCs w:val="20"/>
              </w:rPr>
              <w:t>)</w:t>
            </w:r>
          </w:p>
          <w:p w14:paraId="7BAF9CCB" w14:textId="13179727" w:rsidR="009531C2" w:rsidRPr="00C054AA" w:rsidRDefault="006F61AE" w:rsidP="00960475">
            <w:pPr>
              <w:spacing w:after="120"/>
              <w:rPr>
                <w:szCs w:val="20"/>
                <w:u w:val="single"/>
              </w:rPr>
            </w:pPr>
            <w:r w:rsidRPr="00C054AA">
              <w:rPr>
                <w:szCs w:val="20"/>
                <w:u w:val="single"/>
              </w:rPr>
              <w:t>Aufgaben:</w:t>
            </w:r>
            <w:r w:rsidRPr="00C054AA">
              <w:rPr>
                <w:szCs w:val="20"/>
              </w:rPr>
              <w:t xml:space="preserve"> Einhaltung aller Anforderungen an das Projekt/ Prozesse und Produkte beim Anlauf Türinnenverkleidungen E-Klasse Cabrio und Coupe (BR238), Leitung des Bereiches Qualität (nach Ausfall des Q-Leiters).</w:t>
            </w:r>
          </w:p>
          <w:p w14:paraId="4847DD6B" w14:textId="0BE6E4BB" w:rsidR="00385524" w:rsidRPr="00C054AA" w:rsidRDefault="006F2FAD" w:rsidP="00960475">
            <w:pPr>
              <w:spacing w:after="120"/>
              <w:rPr>
                <w:szCs w:val="20"/>
              </w:rPr>
            </w:pPr>
            <w:r w:rsidRPr="00C054AA">
              <w:rPr>
                <w:szCs w:val="20"/>
                <w:u w:val="single"/>
              </w:rPr>
              <w:t>Erfolge:</w:t>
            </w:r>
            <w:r w:rsidRPr="00C054AA">
              <w:rPr>
                <w:szCs w:val="20"/>
              </w:rPr>
              <w:t xml:space="preserve"> Anlauf ohne nennenswerte Versorgungs- oder Qualitätsprobleme abgesichert, verschiedene technische Bereiche neu strukturiert und die Kennzahlensteuerung an die Kundenanforderungen angepasst. Kunde zufriedengestellt.</w:t>
            </w:r>
          </w:p>
          <w:p w14:paraId="2C36A1E5" w14:textId="5298549E" w:rsidR="000C7F05" w:rsidRPr="00C054AA" w:rsidRDefault="000C7F05" w:rsidP="00960475">
            <w:pPr>
              <w:spacing w:after="120"/>
              <w:rPr>
                <w:szCs w:val="20"/>
              </w:rPr>
            </w:pPr>
          </w:p>
        </w:tc>
      </w:tr>
      <w:tr w:rsidR="009C4198" w:rsidRPr="00C054AA" w14:paraId="20A6B1BF" w14:textId="77777777" w:rsidTr="00210449">
        <w:trPr>
          <w:trHeight w:val="57"/>
        </w:trPr>
        <w:tc>
          <w:tcPr>
            <w:tcW w:w="2053" w:type="dxa"/>
          </w:tcPr>
          <w:p w14:paraId="018E059D" w14:textId="77777777" w:rsidR="00633FBF" w:rsidRPr="00C054AA" w:rsidRDefault="00633FBF" w:rsidP="00CE5414">
            <w:pPr>
              <w:snapToGrid w:val="0"/>
              <w:rPr>
                <w:szCs w:val="20"/>
              </w:rPr>
            </w:pPr>
            <w:r w:rsidRPr="00C054AA">
              <w:rPr>
                <w:szCs w:val="20"/>
              </w:rPr>
              <w:t>03/2016 – 09/2016</w:t>
            </w:r>
          </w:p>
          <w:p w14:paraId="499ED57D" w14:textId="22AB339A" w:rsidR="00AF2780" w:rsidRPr="00C054AA" w:rsidRDefault="00AF2780" w:rsidP="00CE5414">
            <w:pPr>
              <w:snapToGrid w:val="0"/>
              <w:rPr>
                <w:szCs w:val="20"/>
              </w:rPr>
            </w:pPr>
            <w:r w:rsidRPr="00C054AA">
              <w:rPr>
                <w:szCs w:val="20"/>
              </w:rPr>
              <w:t>(7 Monate)</w:t>
            </w:r>
          </w:p>
        </w:tc>
        <w:tc>
          <w:tcPr>
            <w:tcW w:w="7161" w:type="dxa"/>
          </w:tcPr>
          <w:p w14:paraId="4ED05D0D" w14:textId="1ED5092F" w:rsidR="006F61AE" w:rsidRPr="00C054AA" w:rsidRDefault="006F61AE" w:rsidP="00960475">
            <w:pPr>
              <w:spacing w:after="120"/>
              <w:rPr>
                <w:szCs w:val="20"/>
              </w:rPr>
            </w:pPr>
            <w:r w:rsidRPr="00C054AA">
              <w:rPr>
                <w:i/>
                <w:szCs w:val="20"/>
              </w:rPr>
              <w:t>Schuberth GmbH</w:t>
            </w:r>
            <w:r w:rsidRPr="00C054AA">
              <w:rPr>
                <w:szCs w:val="20"/>
              </w:rPr>
              <w:t xml:space="preserve"> in Magdeburg, Premiumhersteller von Helmen für Motorsport, Militär und Gewerbe.</w:t>
            </w:r>
          </w:p>
          <w:p w14:paraId="6D70F8CB" w14:textId="3A37DA2D" w:rsidR="00205D4C" w:rsidRPr="00C054AA" w:rsidRDefault="00205D4C" w:rsidP="00960475">
            <w:pPr>
              <w:spacing w:after="120"/>
              <w:rPr>
                <w:b/>
                <w:szCs w:val="20"/>
              </w:rPr>
            </w:pPr>
            <w:r w:rsidRPr="00C054AA">
              <w:rPr>
                <w:b/>
                <w:bCs/>
                <w:szCs w:val="20"/>
              </w:rPr>
              <w:t xml:space="preserve">Leiter Qualität </w:t>
            </w:r>
            <w:r w:rsidRPr="00C054AA">
              <w:rPr>
                <w:bCs/>
                <w:szCs w:val="20"/>
              </w:rPr>
              <w:t xml:space="preserve">(ad </w:t>
            </w:r>
            <w:proofErr w:type="spellStart"/>
            <w:r w:rsidRPr="00C054AA">
              <w:rPr>
                <w:bCs/>
                <w:szCs w:val="20"/>
              </w:rPr>
              <w:t>interim</w:t>
            </w:r>
            <w:proofErr w:type="spellEnd"/>
            <w:r w:rsidRPr="00C054AA">
              <w:rPr>
                <w:bCs/>
                <w:szCs w:val="20"/>
              </w:rPr>
              <w:t>)</w:t>
            </w:r>
          </w:p>
          <w:p w14:paraId="2C6902F7" w14:textId="2D35E86A" w:rsidR="006F61AE" w:rsidRPr="00C054AA" w:rsidRDefault="006F61AE" w:rsidP="00960475">
            <w:pPr>
              <w:spacing w:after="120"/>
              <w:rPr>
                <w:szCs w:val="20"/>
              </w:rPr>
            </w:pPr>
            <w:r w:rsidRPr="00C054AA">
              <w:rPr>
                <w:szCs w:val="20"/>
                <w:u w:val="single"/>
              </w:rPr>
              <w:t>Aufgaben:</w:t>
            </w:r>
            <w:r w:rsidRPr="00C054AA">
              <w:rPr>
                <w:szCs w:val="20"/>
              </w:rPr>
              <w:t xml:space="preserve"> Vakanzüberbrückung für den ausgefallenen Leiter Qualität. Sicherstellen der Zertifikatsneuerteilung, Leitung einer Taskforce. </w:t>
            </w:r>
          </w:p>
          <w:p w14:paraId="719961D6" w14:textId="6FBC08EA" w:rsidR="00BF267F" w:rsidRPr="00C054AA" w:rsidRDefault="00F101F6" w:rsidP="00960475">
            <w:pPr>
              <w:spacing w:after="120"/>
              <w:rPr>
                <w:szCs w:val="20"/>
              </w:rPr>
            </w:pPr>
            <w:r w:rsidRPr="00C054AA">
              <w:rPr>
                <w:szCs w:val="20"/>
                <w:u w:val="single"/>
              </w:rPr>
              <w:lastRenderedPageBreak/>
              <w:t>Erfolge:</w:t>
            </w:r>
            <w:r w:rsidRPr="00C054AA">
              <w:rPr>
                <w:szCs w:val="20"/>
              </w:rPr>
              <w:t xml:space="preserve"> Aufbauen und Anpassen der Qualitätsprozesse und eines Reporting für Produktion und Q. Aufrechterhaltung der Managementsysteme (9001, 14001, 50001). Erreichen (Neu-)Zulassung von kritischen Produktlinien und Rezertifizierung.</w:t>
            </w:r>
          </w:p>
          <w:p w14:paraId="486D3568" w14:textId="32E43D19" w:rsidR="00CE5414" w:rsidRPr="00C054AA" w:rsidRDefault="00CE5414" w:rsidP="00960475">
            <w:pPr>
              <w:spacing w:after="120"/>
              <w:rPr>
                <w:szCs w:val="20"/>
              </w:rPr>
            </w:pPr>
          </w:p>
        </w:tc>
      </w:tr>
    </w:tbl>
    <w:p w14:paraId="51EE970E" w14:textId="77777777" w:rsidR="00CE5414" w:rsidRPr="00C054AA" w:rsidRDefault="00CE5414" w:rsidP="00CE5414">
      <w:pPr>
        <w:pStyle w:val="berschrift3"/>
        <w:tabs>
          <w:tab w:val="left" w:pos="0"/>
        </w:tabs>
        <w:spacing w:before="0" w:after="0"/>
        <w:rPr>
          <w:sz w:val="20"/>
          <w:szCs w:val="20"/>
        </w:rPr>
      </w:pPr>
    </w:p>
    <w:p w14:paraId="4B3CE48D" w14:textId="17F095DD" w:rsidR="00CE5414" w:rsidRPr="00C054AA" w:rsidRDefault="00CE5414" w:rsidP="00CE5414">
      <w:pPr>
        <w:suppressAutoHyphens w:val="0"/>
        <w:rPr>
          <w:szCs w:val="20"/>
        </w:rPr>
      </w:pPr>
    </w:p>
    <w:p w14:paraId="6D48E347" w14:textId="77777777" w:rsidR="00D3295E" w:rsidRPr="00C054AA" w:rsidRDefault="00D3295E">
      <w:pPr>
        <w:suppressAutoHyphens w:val="0"/>
        <w:rPr>
          <w:b/>
          <w:bCs/>
          <w:szCs w:val="20"/>
        </w:rPr>
      </w:pPr>
      <w:r w:rsidRPr="00C054AA">
        <w:rPr>
          <w:szCs w:val="20"/>
        </w:rPr>
        <w:br w:type="page"/>
      </w:r>
    </w:p>
    <w:p w14:paraId="1F7E9335" w14:textId="11F4896D" w:rsidR="00AF2780" w:rsidRPr="00C054AA" w:rsidRDefault="00AF2780" w:rsidP="00CE5414">
      <w:pPr>
        <w:pStyle w:val="berschrift3"/>
        <w:tabs>
          <w:tab w:val="left" w:pos="0"/>
        </w:tabs>
        <w:spacing w:before="0" w:after="0"/>
        <w:rPr>
          <w:sz w:val="20"/>
          <w:szCs w:val="20"/>
        </w:rPr>
      </w:pPr>
      <w:r w:rsidRPr="00C054AA">
        <w:rPr>
          <w:sz w:val="20"/>
          <w:szCs w:val="20"/>
        </w:rPr>
        <w:lastRenderedPageBreak/>
        <w:t>Beruflicher Werdegang in Festanstellung</w:t>
      </w:r>
    </w:p>
    <w:p w14:paraId="1559CEE4" w14:textId="3162B893" w:rsidR="00A65DE3" w:rsidRPr="00C054AA" w:rsidRDefault="00A65DE3" w:rsidP="00CE5414">
      <w:pPr>
        <w:rPr>
          <w:szCs w:val="20"/>
        </w:rPr>
      </w:pPr>
    </w:p>
    <w:p w14:paraId="49CEDB55" w14:textId="77777777" w:rsidR="00D3295E" w:rsidRPr="00C054AA" w:rsidRDefault="00D3295E" w:rsidP="00CE5414">
      <w:pPr>
        <w:rPr>
          <w:szCs w:val="20"/>
        </w:rPr>
      </w:pPr>
    </w:p>
    <w:p w14:paraId="334FBEA3" w14:textId="77777777" w:rsidR="00A65DE3" w:rsidRPr="00C054AA" w:rsidRDefault="00A65DE3" w:rsidP="00CE5414">
      <w:pPr>
        <w:rPr>
          <w:szCs w:val="20"/>
        </w:rPr>
      </w:pPr>
    </w:p>
    <w:tbl>
      <w:tblPr>
        <w:tblW w:w="9214" w:type="dxa"/>
        <w:tblLayout w:type="fixed"/>
        <w:tblLook w:val="04A0" w:firstRow="1" w:lastRow="0" w:firstColumn="1" w:lastColumn="0" w:noHBand="0" w:noVBand="1"/>
      </w:tblPr>
      <w:tblGrid>
        <w:gridCol w:w="2053"/>
        <w:gridCol w:w="7161"/>
      </w:tblGrid>
      <w:tr w:rsidR="009C4198" w:rsidRPr="00C054AA" w14:paraId="0847180C" w14:textId="77777777" w:rsidTr="00210449">
        <w:trPr>
          <w:trHeight w:val="57"/>
        </w:trPr>
        <w:tc>
          <w:tcPr>
            <w:tcW w:w="2053" w:type="dxa"/>
          </w:tcPr>
          <w:p w14:paraId="35FDB37F" w14:textId="370794EF" w:rsidR="00633FBF" w:rsidRPr="00C054AA" w:rsidRDefault="00633FBF" w:rsidP="00CE5414">
            <w:pPr>
              <w:snapToGrid w:val="0"/>
              <w:rPr>
                <w:b/>
                <w:szCs w:val="20"/>
              </w:rPr>
            </w:pPr>
            <w:r w:rsidRPr="00C054AA">
              <w:rPr>
                <w:b/>
                <w:szCs w:val="20"/>
              </w:rPr>
              <w:t>11/2011 – 02/2016</w:t>
            </w:r>
          </w:p>
        </w:tc>
        <w:tc>
          <w:tcPr>
            <w:tcW w:w="7161" w:type="dxa"/>
          </w:tcPr>
          <w:p w14:paraId="2945CA7C" w14:textId="5E7574D4" w:rsidR="00633FBF" w:rsidRPr="00C054AA" w:rsidRDefault="00633FBF" w:rsidP="00960475">
            <w:pPr>
              <w:spacing w:after="120"/>
              <w:rPr>
                <w:szCs w:val="20"/>
              </w:rPr>
            </w:pPr>
            <w:r w:rsidRPr="00C054AA">
              <w:rPr>
                <w:i/>
                <w:szCs w:val="20"/>
              </w:rPr>
              <w:t>Webasto Neubrandenburg GmbH</w:t>
            </w:r>
            <w:r w:rsidRPr="00C054AA">
              <w:rPr>
                <w:szCs w:val="20"/>
              </w:rPr>
              <w:t>. Weltweit agierender, führender Hersteller von Dachsystemen und Standheizungen mit einem Umsatz von 2,5 Mrd. Euro und 10.000 Mitarbeiter.</w:t>
            </w:r>
          </w:p>
          <w:p w14:paraId="45604A4B" w14:textId="34F361B7" w:rsidR="00E64745" w:rsidRPr="00C054AA" w:rsidRDefault="00E64745" w:rsidP="00960475">
            <w:pPr>
              <w:tabs>
                <w:tab w:val="left" w:pos="323"/>
              </w:tabs>
              <w:spacing w:after="120"/>
              <w:rPr>
                <w:bCs/>
                <w:szCs w:val="20"/>
              </w:rPr>
            </w:pPr>
            <w:r w:rsidRPr="00C054AA">
              <w:rPr>
                <w:bCs/>
                <w:szCs w:val="20"/>
              </w:rPr>
              <w:t>Leiter Qualität</w:t>
            </w:r>
          </w:p>
          <w:p w14:paraId="6BF099BF" w14:textId="17DCEA9B" w:rsidR="004C58C9" w:rsidRPr="00C054AA" w:rsidRDefault="004C58C9" w:rsidP="008D5696">
            <w:pPr>
              <w:tabs>
                <w:tab w:val="left" w:pos="323"/>
              </w:tabs>
              <w:spacing w:after="120"/>
              <w:rPr>
                <w:b/>
                <w:szCs w:val="20"/>
              </w:rPr>
            </w:pPr>
          </w:p>
        </w:tc>
      </w:tr>
      <w:tr w:rsidR="009C4198" w:rsidRPr="00C054AA" w14:paraId="4D9BB57F" w14:textId="77777777" w:rsidTr="00210449">
        <w:trPr>
          <w:trHeight w:val="57"/>
        </w:trPr>
        <w:tc>
          <w:tcPr>
            <w:tcW w:w="2053" w:type="dxa"/>
          </w:tcPr>
          <w:p w14:paraId="6B3447EA" w14:textId="7EFFB34F" w:rsidR="00633FBF" w:rsidRPr="00C054AA" w:rsidRDefault="00633FBF" w:rsidP="00CE5414">
            <w:pPr>
              <w:snapToGrid w:val="0"/>
              <w:rPr>
                <w:b/>
                <w:szCs w:val="20"/>
              </w:rPr>
            </w:pPr>
            <w:r w:rsidRPr="00C054AA">
              <w:rPr>
                <w:b/>
                <w:szCs w:val="20"/>
              </w:rPr>
              <w:t>09/2007 – 10/2011</w:t>
            </w:r>
          </w:p>
          <w:p w14:paraId="4FB7CD73" w14:textId="77777777" w:rsidR="00633FBF" w:rsidRPr="00C054AA" w:rsidRDefault="00633FBF" w:rsidP="00CE5414">
            <w:pPr>
              <w:snapToGrid w:val="0"/>
              <w:rPr>
                <w:b/>
                <w:szCs w:val="20"/>
              </w:rPr>
            </w:pPr>
          </w:p>
          <w:p w14:paraId="59518EEA" w14:textId="77777777" w:rsidR="00633FBF" w:rsidRPr="00C054AA" w:rsidRDefault="00633FBF" w:rsidP="00CE5414">
            <w:pPr>
              <w:snapToGrid w:val="0"/>
              <w:rPr>
                <w:i/>
                <w:szCs w:val="20"/>
              </w:rPr>
            </w:pPr>
          </w:p>
        </w:tc>
        <w:tc>
          <w:tcPr>
            <w:tcW w:w="7161" w:type="dxa"/>
          </w:tcPr>
          <w:p w14:paraId="5F0E2D21" w14:textId="4A7C461C" w:rsidR="00633FBF" w:rsidRPr="00C054AA" w:rsidRDefault="00633FBF" w:rsidP="00960475">
            <w:pPr>
              <w:spacing w:after="120"/>
              <w:rPr>
                <w:szCs w:val="20"/>
              </w:rPr>
            </w:pPr>
            <w:r w:rsidRPr="00C054AA">
              <w:rPr>
                <w:i/>
                <w:szCs w:val="20"/>
              </w:rPr>
              <w:t>Nordex Energy GmbH</w:t>
            </w:r>
            <w:r w:rsidRPr="00C054AA">
              <w:rPr>
                <w:szCs w:val="20"/>
              </w:rPr>
              <w:t xml:space="preserve"> in Rostock und Hamburg. Hersteller von Windenergieanlagen, weltweit tätig, 2.500 Mitarbeiter, ca. 1 Mrd. Umsatz</w:t>
            </w:r>
          </w:p>
          <w:p w14:paraId="0C1BEFDB" w14:textId="185879F7" w:rsidR="00960475" w:rsidRPr="00C054AA" w:rsidRDefault="00960475" w:rsidP="00960475">
            <w:pPr>
              <w:spacing w:after="120"/>
              <w:rPr>
                <w:szCs w:val="20"/>
              </w:rPr>
            </w:pPr>
            <w:r w:rsidRPr="00C054AA">
              <w:rPr>
                <w:szCs w:val="20"/>
              </w:rPr>
              <w:t>Leiter QA und Leiter QM für die Region Europa,</w:t>
            </w:r>
          </w:p>
          <w:p w14:paraId="6423D47D" w14:textId="7A18E251" w:rsidR="00960475" w:rsidRPr="00C054AA" w:rsidRDefault="00960475" w:rsidP="00960475">
            <w:pPr>
              <w:spacing w:after="120"/>
              <w:rPr>
                <w:i/>
                <w:szCs w:val="20"/>
              </w:rPr>
            </w:pPr>
          </w:p>
        </w:tc>
      </w:tr>
      <w:tr w:rsidR="009C4198" w:rsidRPr="00C054AA" w14:paraId="7277FE0C" w14:textId="77777777" w:rsidTr="00B244C7">
        <w:tc>
          <w:tcPr>
            <w:tcW w:w="2053" w:type="dxa"/>
          </w:tcPr>
          <w:p w14:paraId="6CE1D462" w14:textId="55B269A8" w:rsidR="00BF267F" w:rsidRPr="00C054AA" w:rsidRDefault="00BF267F" w:rsidP="00CE5414">
            <w:pPr>
              <w:rPr>
                <w:b/>
                <w:szCs w:val="20"/>
              </w:rPr>
            </w:pPr>
            <w:r w:rsidRPr="00C054AA">
              <w:rPr>
                <w:b/>
                <w:szCs w:val="20"/>
              </w:rPr>
              <w:t>06/1985 – 07/2007</w:t>
            </w:r>
          </w:p>
        </w:tc>
        <w:tc>
          <w:tcPr>
            <w:tcW w:w="7161" w:type="dxa"/>
          </w:tcPr>
          <w:p w14:paraId="061EF1E1" w14:textId="19FC5E94" w:rsidR="00BF267F" w:rsidRPr="00C054AA" w:rsidRDefault="00BF267F" w:rsidP="00960475">
            <w:pPr>
              <w:spacing w:after="120"/>
              <w:rPr>
                <w:szCs w:val="20"/>
              </w:rPr>
            </w:pPr>
            <w:r w:rsidRPr="00C054AA">
              <w:rPr>
                <w:i/>
                <w:szCs w:val="20"/>
              </w:rPr>
              <w:t>Daimler AG/ Mercedes-Benz</w:t>
            </w:r>
            <w:r w:rsidRPr="00C054AA">
              <w:rPr>
                <w:szCs w:val="20"/>
              </w:rPr>
              <w:t>, Standorte: Wörth am Rhein, Juiz de Fora (Brasilien) und São Bernardo (Brasilien)</w:t>
            </w:r>
          </w:p>
          <w:p w14:paraId="3E0AB807" w14:textId="2031A91E" w:rsidR="00960475" w:rsidRPr="00C054AA" w:rsidRDefault="00960475" w:rsidP="00960475">
            <w:pPr>
              <w:spacing w:after="120"/>
              <w:rPr>
                <w:szCs w:val="20"/>
              </w:rPr>
            </w:pPr>
            <w:r w:rsidRPr="00C054AA">
              <w:rPr>
                <w:szCs w:val="20"/>
              </w:rPr>
              <w:t xml:space="preserve">Leiter Methoden und Prozesse im Lieferantenmanagement im Werk São Bernardo als Expatriate. Referent für Methoden und Prozesse im Werk Wörth am Rhein. Leadauditor im Werk Juiz de Fora als Expatriate. Qualitätsingenieur und Leadauditor im Werk Wörth am Rhein </w:t>
            </w:r>
          </w:p>
          <w:p w14:paraId="2E9DB00F" w14:textId="3DB99A07" w:rsidR="00D3295E" w:rsidRPr="00C054AA" w:rsidRDefault="00D3295E" w:rsidP="00960475">
            <w:pPr>
              <w:spacing w:after="120"/>
              <w:rPr>
                <w:i/>
                <w:szCs w:val="20"/>
              </w:rPr>
            </w:pPr>
          </w:p>
        </w:tc>
      </w:tr>
    </w:tbl>
    <w:p w14:paraId="3AB31780" w14:textId="6A8100C8" w:rsidR="00EF7612" w:rsidRPr="00C054AA" w:rsidRDefault="00EF7612" w:rsidP="00CE5414">
      <w:pPr>
        <w:suppressAutoHyphens w:val="0"/>
        <w:rPr>
          <w:bCs/>
          <w:szCs w:val="20"/>
        </w:rPr>
      </w:pPr>
    </w:p>
    <w:p w14:paraId="79A2B086" w14:textId="3E4F107D" w:rsidR="00D3295E" w:rsidRPr="00C054AA" w:rsidRDefault="00D3295E">
      <w:pPr>
        <w:suppressAutoHyphens w:val="0"/>
        <w:rPr>
          <w:b/>
          <w:bCs/>
          <w:szCs w:val="20"/>
        </w:rPr>
      </w:pPr>
    </w:p>
    <w:p w14:paraId="263671DD" w14:textId="5A887CA7" w:rsidR="000B6C30" w:rsidRPr="00C054AA" w:rsidRDefault="000B6C30" w:rsidP="008D5696">
      <w:pPr>
        <w:rPr>
          <w:b/>
          <w:szCs w:val="20"/>
        </w:rPr>
      </w:pPr>
      <w:r w:rsidRPr="00C054AA">
        <w:rPr>
          <w:b/>
          <w:szCs w:val="20"/>
        </w:rPr>
        <w:t>Weiterbildung</w:t>
      </w:r>
    </w:p>
    <w:p w14:paraId="02C9FFD1" w14:textId="77777777" w:rsidR="00447A40" w:rsidRPr="00C054AA" w:rsidRDefault="00447A40" w:rsidP="008D5696">
      <w:pPr>
        <w:rPr>
          <w:b/>
          <w:szCs w:val="20"/>
        </w:rPr>
      </w:pPr>
    </w:p>
    <w:p w14:paraId="45AD193D" w14:textId="507E3759" w:rsidR="008D5696" w:rsidRPr="00C054AA" w:rsidRDefault="008D5696" w:rsidP="008D5696">
      <w:pPr>
        <w:suppressAutoHyphens w:val="0"/>
        <w:rPr>
          <w:bCs/>
          <w:szCs w:val="20"/>
        </w:rPr>
      </w:pPr>
      <w:r w:rsidRPr="00C054AA">
        <w:rPr>
          <w:bCs/>
          <w:szCs w:val="20"/>
        </w:rPr>
        <w:t>03/2026:</w:t>
      </w:r>
      <w:r w:rsidRPr="00C054AA">
        <w:rPr>
          <w:bCs/>
          <w:szCs w:val="20"/>
        </w:rPr>
        <w:tab/>
        <w:t>Restrukturierungs- und Sanierungsberater (IFUS)</w:t>
      </w:r>
    </w:p>
    <w:p w14:paraId="1CAE1DA4" w14:textId="42E95775" w:rsidR="008D5696" w:rsidRPr="00C054AA" w:rsidRDefault="008D5696" w:rsidP="008D5696">
      <w:pPr>
        <w:suppressAutoHyphens w:val="0"/>
        <w:rPr>
          <w:bCs/>
          <w:szCs w:val="20"/>
        </w:rPr>
      </w:pPr>
      <w:r w:rsidRPr="00C054AA">
        <w:rPr>
          <w:bCs/>
          <w:szCs w:val="20"/>
        </w:rPr>
        <w:t>03/2025:</w:t>
      </w:r>
      <w:r w:rsidRPr="00C054AA">
        <w:rPr>
          <w:bCs/>
          <w:szCs w:val="20"/>
        </w:rPr>
        <w:tab/>
        <w:t>KI in der praktischen Anwendung</w:t>
      </w:r>
    </w:p>
    <w:p w14:paraId="5EB3E64E" w14:textId="2D681E6E" w:rsidR="008D5696" w:rsidRPr="00C054AA" w:rsidRDefault="008D5696" w:rsidP="008D5696">
      <w:pPr>
        <w:suppressAutoHyphens w:val="0"/>
        <w:rPr>
          <w:bCs/>
          <w:szCs w:val="20"/>
        </w:rPr>
      </w:pPr>
      <w:r w:rsidRPr="00C054AA">
        <w:rPr>
          <w:bCs/>
          <w:szCs w:val="20"/>
        </w:rPr>
        <w:t>08/2021:</w:t>
      </w:r>
      <w:r w:rsidRPr="00C054AA">
        <w:rPr>
          <w:bCs/>
          <w:szCs w:val="20"/>
        </w:rPr>
        <w:tab/>
        <w:t>Risikomanager TÜV auf Basis ISO 31000</w:t>
      </w:r>
    </w:p>
    <w:p w14:paraId="36973459" w14:textId="3306FF4C" w:rsidR="008D5696" w:rsidRPr="00C054AA" w:rsidRDefault="008D5696" w:rsidP="008D5696">
      <w:pPr>
        <w:suppressAutoHyphens w:val="0"/>
        <w:rPr>
          <w:bCs/>
          <w:szCs w:val="20"/>
        </w:rPr>
      </w:pPr>
      <w:r w:rsidRPr="00C054AA">
        <w:rPr>
          <w:bCs/>
          <w:szCs w:val="20"/>
        </w:rPr>
        <w:t>Bis 2021:</w:t>
      </w:r>
      <w:r w:rsidRPr="00C054AA">
        <w:rPr>
          <w:bCs/>
          <w:szCs w:val="20"/>
        </w:rPr>
        <w:tab/>
        <w:t>Umfangreiche Auditorenausbildungen, QM-Scheine sowie verschiedene weitere qualitätsspezifische Lehrgänge. Kurse unter anderem in Verhandlungstechnik, Produkthaftung, Führungskräfteausbildung, kostenorientiertes Handeln für Führungskräfte sowie im Projektmanagement.</w:t>
      </w:r>
    </w:p>
    <w:p w14:paraId="1A8E6C65" w14:textId="05E122CB" w:rsidR="008D5696" w:rsidRPr="00C054AA" w:rsidRDefault="008D5696" w:rsidP="008D5696">
      <w:pPr>
        <w:suppressAutoHyphens w:val="0"/>
        <w:rPr>
          <w:bCs/>
          <w:szCs w:val="20"/>
        </w:rPr>
      </w:pPr>
      <w:r w:rsidRPr="00C054AA">
        <w:rPr>
          <w:bCs/>
          <w:szCs w:val="20"/>
        </w:rPr>
        <w:t>1988 – 04/1990</w:t>
      </w:r>
      <w:r w:rsidRPr="00C054AA">
        <w:rPr>
          <w:bCs/>
          <w:szCs w:val="20"/>
        </w:rPr>
        <w:tab/>
        <w:t>Fachschule Technik für Kunststoffverarbeitung und Maschinenbau, Troisdorf</w:t>
      </w:r>
    </w:p>
    <w:p w14:paraId="5F34C11B" w14:textId="77777777" w:rsidR="00041415" w:rsidRPr="00C054AA" w:rsidRDefault="00041415" w:rsidP="008D5696">
      <w:pPr>
        <w:suppressAutoHyphens w:val="0"/>
        <w:rPr>
          <w:b/>
          <w:bCs/>
          <w:szCs w:val="20"/>
        </w:rPr>
      </w:pPr>
    </w:p>
    <w:p w14:paraId="3F368AAB" w14:textId="77777777" w:rsidR="007E79D9" w:rsidRPr="00C054AA" w:rsidRDefault="007E79D9" w:rsidP="008D5696">
      <w:pPr>
        <w:suppressAutoHyphens w:val="0"/>
        <w:rPr>
          <w:b/>
          <w:bCs/>
          <w:szCs w:val="20"/>
        </w:rPr>
      </w:pPr>
    </w:p>
    <w:p w14:paraId="7096ACAB" w14:textId="5C97BD66" w:rsidR="0066275C" w:rsidRPr="00C054AA" w:rsidRDefault="0066275C" w:rsidP="008D5696">
      <w:pPr>
        <w:pStyle w:val="berschrift3"/>
        <w:tabs>
          <w:tab w:val="left" w:pos="0"/>
        </w:tabs>
        <w:spacing w:before="0" w:after="0"/>
        <w:rPr>
          <w:sz w:val="20"/>
          <w:szCs w:val="20"/>
        </w:rPr>
      </w:pPr>
      <w:r w:rsidRPr="00C054AA">
        <w:rPr>
          <w:sz w:val="20"/>
          <w:szCs w:val="20"/>
        </w:rPr>
        <w:t>Sonstige Kenntnisse und Fähigkeiten</w:t>
      </w:r>
    </w:p>
    <w:p w14:paraId="1A6798D2" w14:textId="7EE13007" w:rsidR="00447A40" w:rsidRPr="00C054AA" w:rsidRDefault="00447A40" w:rsidP="008D5696">
      <w:pPr>
        <w:rPr>
          <w:szCs w:val="20"/>
        </w:rPr>
      </w:pPr>
    </w:p>
    <w:p w14:paraId="64C3D90B" w14:textId="729265EF" w:rsidR="00960475" w:rsidRPr="00C054AA" w:rsidRDefault="00960475" w:rsidP="00580655">
      <w:pPr>
        <w:pStyle w:val="Listenabsatz"/>
        <w:numPr>
          <w:ilvl w:val="0"/>
          <w:numId w:val="11"/>
        </w:numPr>
        <w:tabs>
          <w:tab w:val="left" w:pos="1309"/>
          <w:tab w:val="left" w:pos="2268"/>
          <w:tab w:val="left" w:pos="4962"/>
        </w:tabs>
        <w:snapToGrid w:val="0"/>
        <w:ind w:left="142" w:hanging="142"/>
        <w:rPr>
          <w:szCs w:val="20"/>
        </w:rPr>
      </w:pPr>
      <w:r w:rsidRPr="00C054AA">
        <w:rPr>
          <w:szCs w:val="20"/>
        </w:rPr>
        <w:t>Englisch</w:t>
      </w:r>
      <w:r w:rsidR="007E79D9" w:rsidRPr="00C054AA">
        <w:rPr>
          <w:szCs w:val="20"/>
        </w:rPr>
        <w:t xml:space="preserve"> </w:t>
      </w:r>
      <w:r w:rsidRPr="00C054AA">
        <w:rPr>
          <w:szCs w:val="20"/>
        </w:rPr>
        <w:t>gut in Wort und Schrift</w:t>
      </w:r>
    </w:p>
    <w:p w14:paraId="486A54D6" w14:textId="1BF3BF17" w:rsidR="00960475" w:rsidRPr="00C054AA" w:rsidRDefault="00960475" w:rsidP="00580655">
      <w:pPr>
        <w:pStyle w:val="Listenabsatz"/>
        <w:numPr>
          <w:ilvl w:val="0"/>
          <w:numId w:val="11"/>
        </w:numPr>
        <w:tabs>
          <w:tab w:val="left" w:pos="1309"/>
          <w:tab w:val="left" w:pos="2268"/>
          <w:tab w:val="left" w:pos="4962"/>
        </w:tabs>
        <w:ind w:left="142" w:hanging="142"/>
        <w:rPr>
          <w:szCs w:val="20"/>
        </w:rPr>
      </w:pPr>
      <w:r w:rsidRPr="00C054AA">
        <w:rPr>
          <w:szCs w:val="20"/>
        </w:rPr>
        <w:t>Portugiesisch</w:t>
      </w:r>
      <w:r w:rsidR="007E79D9" w:rsidRPr="00C054AA">
        <w:rPr>
          <w:szCs w:val="20"/>
        </w:rPr>
        <w:t xml:space="preserve"> </w:t>
      </w:r>
      <w:r w:rsidRPr="00C054AA">
        <w:rPr>
          <w:szCs w:val="20"/>
        </w:rPr>
        <w:t>gut in Wort und Schrift</w:t>
      </w:r>
    </w:p>
    <w:p w14:paraId="3E513125" w14:textId="77777777" w:rsidR="00960475" w:rsidRPr="00C054AA" w:rsidRDefault="00960475" w:rsidP="00580655">
      <w:pPr>
        <w:pStyle w:val="Listenabsatz"/>
        <w:numPr>
          <w:ilvl w:val="0"/>
          <w:numId w:val="11"/>
        </w:numPr>
        <w:tabs>
          <w:tab w:val="left" w:pos="1528"/>
          <w:tab w:val="left" w:pos="2268"/>
          <w:tab w:val="left" w:pos="4962"/>
        </w:tabs>
        <w:snapToGrid w:val="0"/>
        <w:ind w:left="142" w:hanging="142"/>
        <w:rPr>
          <w:szCs w:val="20"/>
        </w:rPr>
      </w:pPr>
      <w:r w:rsidRPr="00C054AA">
        <w:rPr>
          <w:szCs w:val="20"/>
        </w:rPr>
        <w:t>Sehr gute MS Office Kenntnisse, Project, SAP</w:t>
      </w:r>
    </w:p>
    <w:p w14:paraId="457C1636" w14:textId="17AD0F73" w:rsidR="00960475" w:rsidRPr="00C054AA" w:rsidRDefault="00960475" w:rsidP="00580655">
      <w:pPr>
        <w:pStyle w:val="Listenabsatz"/>
        <w:numPr>
          <w:ilvl w:val="0"/>
          <w:numId w:val="11"/>
        </w:numPr>
        <w:tabs>
          <w:tab w:val="left" w:pos="4253"/>
          <w:tab w:val="left" w:pos="4962"/>
        </w:tabs>
        <w:snapToGrid w:val="0"/>
        <w:ind w:left="142" w:hanging="142"/>
        <w:rPr>
          <w:szCs w:val="20"/>
        </w:rPr>
      </w:pPr>
      <w:r w:rsidRPr="00C054AA">
        <w:rPr>
          <w:szCs w:val="20"/>
        </w:rPr>
        <w:t>Mitglied in der DDIM</w:t>
      </w:r>
      <w:r w:rsidR="007E79D9" w:rsidRPr="00C054AA">
        <w:rPr>
          <w:szCs w:val="20"/>
        </w:rPr>
        <w:t xml:space="preserve"> (</w:t>
      </w:r>
      <w:hyperlink r:id="rId13" w:history="1">
        <w:r w:rsidR="007E79D9" w:rsidRPr="00C054AA">
          <w:rPr>
            <w:rStyle w:val="Hyperlink"/>
            <w:szCs w:val="20"/>
          </w:rPr>
          <w:t>https://ddim.de/</w:t>
        </w:r>
      </w:hyperlink>
      <w:r w:rsidR="007E79D9" w:rsidRPr="00C054AA">
        <w:rPr>
          <w:szCs w:val="20"/>
        </w:rPr>
        <w:t>)</w:t>
      </w:r>
    </w:p>
    <w:p w14:paraId="446CE677" w14:textId="39D816BB" w:rsidR="00960475" w:rsidRPr="00C054AA" w:rsidRDefault="00960475" w:rsidP="00580655">
      <w:pPr>
        <w:pStyle w:val="Listenabsatz"/>
        <w:numPr>
          <w:ilvl w:val="0"/>
          <w:numId w:val="11"/>
        </w:numPr>
        <w:tabs>
          <w:tab w:val="left" w:pos="4253"/>
          <w:tab w:val="left" w:pos="4962"/>
        </w:tabs>
        <w:snapToGrid w:val="0"/>
        <w:ind w:left="142" w:hanging="142"/>
        <w:rPr>
          <w:szCs w:val="20"/>
        </w:rPr>
      </w:pPr>
      <w:r w:rsidRPr="00C054AA">
        <w:rPr>
          <w:szCs w:val="20"/>
        </w:rPr>
        <w:t>Leiter der Fachgruppe Automotive der DDIM</w:t>
      </w:r>
      <w:r w:rsidR="007E79D9" w:rsidRPr="00C054AA">
        <w:rPr>
          <w:szCs w:val="20"/>
        </w:rPr>
        <w:t xml:space="preserve"> (</w:t>
      </w:r>
      <w:hyperlink r:id="rId14" w:history="1">
        <w:r w:rsidRPr="00C054AA">
          <w:rPr>
            <w:rStyle w:val="Hyperlink"/>
            <w:szCs w:val="20"/>
          </w:rPr>
          <w:t>https://ddim.de/portfolio-item/automotive/</w:t>
        </w:r>
      </w:hyperlink>
      <w:r w:rsidR="007E79D9" w:rsidRPr="00C054AA">
        <w:rPr>
          <w:rStyle w:val="Hyperlink"/>
          <w:szCs w:val="20"/>
        </w:rPr>
        <w:t>)</w:t>
      </w:r>
    </w:p>
    <w:p w14:paraId="20D23CB2" w14:textId="24A76753" w:rsidR="00960475" w:rsidRPr="00C054AA" w:rsidRDefault="00960475" w:rsidP="00580655">
      <w:pPr>
        <w:pStyle w:val="Listenabsatz"/>
        <w:numPr>
          <w:ilvl w:val="0"/>
          <w:numId w:val="11"/>
        </w:numPr>
        <w:tabs>
          <w:tab w:val="left" w:pos="4253"/>
          <w:tab w:val="left" w:pos="4962"/>
        </w:tabs>
        <w:snapToGrid w:val="0"/>
        <w:ind w:left="142" w:hanging="142"/>
        <w:rPr>
          <w:szCs w:val="20"/>
        </w:rPr>
      </w:pPr>
      <w:r w:rsidRPr="00C054AA">
        <w:rPr>
          <w:szCs w:val="20"/>
        </w:rPr>
        <w:t>Mitglied beim VGSD</w:t>
      </w:r>
      <w:r w:rsidR="007E79D9" w:rsidRPr="00C054AA">
        <w:rPr>
          <w:szCs w:val="20"/>
        </w:rPr>
        <w:t xml:space="preserve"> (</w:t>
      </w:r>
      <w:hyperlink r:id="rId15" w:history="1">
        <w:r w:rsidRPr="00C054AA">
          <w:rPr>
            <w:rStyle w:val="Hyperlink"/>
            <w:szCs w:val="20"/>
          </w:rPr>
          <w:t>https://www.vgsd.de/</w:t>
        </w:r>
      </w:hyperlink>
      <w:r w:rsidR="007E79D9" w:rsidRPr="00C054AA">
        <w:rPr>
          <w:rStyle w:val="Hyperlink"/>
          <w:szCs w:val="20"/>
        </w:rPr>
        <w:t>)</w:t>
      </w:r>
    </w:p>
    <w:p w14:paraId="4BD72D09" w14:textId="77777777" w:rsidR="00960475" w:rsidRPr="00C054AA" w:rsidRDefault="00960475" w:rsidP="008D5696">
      <w:pPr>
        <w:tabs>
          <w:tab w:val="left" w:pos="1528"/>
          <w:tab w:val="left" w:pos="2268"/>
        </w:tabs>
        <w:rPr>
          <w:szCs w:val="20"/>
        </w:rPr>
      </w:pPr>
    </w:p>
    <w:p w14:paraId="439661FF" w14:textId="77777777" w:rsidR="00960475" w:rsidRPr="00C054AA" w:rsidRDefault="00960475" w:rsidP="008D5696">
      <w:pPr>
        <w:tabs>
          <w:tab w:val="left" w:pos="2410"/>
          <w:tab w:val="left" w:pos="5280"/>
        </w:tabs>
        <w:ind w:left="2410" w:hanging="2410"/>
        <w:rPr>
          <w:szCs w:val="20"/>
        </w:rPr>
      </w:pPr>
    </w:p>
    <w:p w14:paraId="31CE8BAD" w14:textId="45E815E2" w:rsidR="00447A40" w:rsidRPr="00C054AA" w:rsidRDefault="006A309F" w:rsidP="008D5696">
      <w:pPr>
        <w:tabs>
          <w:tab w:val="left" w:pos="2410"/>
          <w:tab w:val="left" w:pos="5280"/>
        </w:tabs>
        <w:ind w:left="2410" w:hanging="2410"/>
        <w:rPr>
          <w:szCs w:val="20"/>
        </w:rPr>
      </w:pPr>
      <w:r w:rsidRPr="00C054AA">
        <w:rPr>
          <w:szCs w:val="20"/>
        </w:rPr>
        <w:t xml:space="preserve">Rostock, im </w:t>
      </w:r>
      <w:r w:rsidR="00764062">
        <w:rPr>
          <w:szCs w:val="20"/>
        </w:rPr>
        <w:t>Oktober</w:t>
      </w:r>
      <w:r w:rsidRPr="00C054AA">
        <w:rPr>
          <w:szCs w:val="20"/>
        </w:rPr>
        <w:t xml:space="preserve"> 2026</w:t>
      </w:r>
    </w:p>
    <w:sectPr w:rsidR="00447A40" w:rsidRPr="00C054AA" w:rsidSect="00FA6170">
      <w:headerReference w:type="default" r:id="rId16"/>
      <w:footerReference w:type="default" r:id="rId17"/>
      <w:pgSz w:w="11906" w:h="16838"/>
      <w:pgMar w:top="1418" w:right="1418" w:bottom="1247" w:left="1418"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3AE545" w14:textId="77777777" w:rsidR="00305AC6" w:rsidRDefault="00305AC6">
      <w:r>
        <w:separator/>
      </w:r>
    </w:p>
  </w:endnote>
  <w:endnote w:type="continuationSeparator" w:id="0">
    <w:p w14:paraId="5E3F95AF" w14:textId="77777777" w:rsidR="00305AC6" w:rsidRDefault="00305A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ebdings">
    <w:panose1 w:val="05030102010509060703"/>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altName w:val="Yu Gothic"/>
    <w:charset w:val="80"/>
    <w:family w:val="auto"/>
    <w:pitch w:val="default"/>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11F602" w14:textId="77777777" w:rsidR="00584A31" w:rsidRPr="004804E3" w:rsidRDefault="00584A31">
    <w:pPr>
      <w:pStyle w:val="Fuzeile"/>
      <w:jc w:val="center"/>
      <w:rPr>
        <w:color w:val="971D1D"/>
        <w:sz w:val="8"/>
        <w:szCs w:val="8"/>
      </w:rPr>
    </w:pPr>
  </w:p>
  <w:p w14:paraId="79C402CB" w14:textId="1D8CA7F5" w:rsidR="00584A31" w:rsidRPr="004804E3" w:rsidRDefault="00584A31" w:rsidP="00584A31">
    <w:pPr>
      <w:pStyle w:val="Fuzeile"/>
      <w:jc w:val="center"/>
      <w:rPr>
        <w:sz w:val="16"/>
        <w:szCs w:val="16"/>
      </w:rPr>
    </w:pPr>
    <w:r w:rsidRPr="004804E3">
      <w:rPr>
        <w:sz w:val="16"/>
        <w:szCs w:val="16"/>
      </w:rPr>
      <w:t xml:space="preserve">- </w:t>
    </w:r>
    <w:sdt>
      <w:sdtPr>
        <w:rPr>
          <w:sz w:val="16"/>
          <w:szCs w:val="16"/>
        </w:rPr>
        <w:id w:val="-705788809"/>
        <w:docPartObj>
          <w:docPartGallery w:val="Page Numbers (Bottom of Page)"/>
          <w:docPartUnique/>
        </w:docPartObj>
      </w:sdtPr>
      <w:sdtContent>
        <w:r w:rsidRPr="004804E3">
          <w:rPr>
            <w:sz w:val="16"/>
            <w:szCs w:val="16"/>
          </w:rPr>
          <w:fldChar w:fldCharType="begin"/>
        </w:r>
        <w:r w:rsidRPr="004804E3">
          <w:rPr>
            <w:sz w:val="16"/>
            <w:szCs w:val="16"/>
          </w:rPr>
          <w:instrText>PAGE   \* MERGEFORMAT</w:instrText>
        </w:r>
        <w:r w:rsidRPr="004804E3">
          <w:rPr>
            <w:sz w:val="16"/>
            <w:szCs w:val="16"/>
          </w:rPr>
          <w:fldChar w:fldCharType="separate"/>
        </w:r>
        <w:r w:rsidR="00DC68EC" w:rsidRPr="004804E3">
          <w:rPr>
            <w:noProof/>
            <w:sz w:val="16"/>
            <w:szCs w:val="16"/>
          </w:rPr>
          <w:t>4</w:t>
        </w:r>
        <w:r w:rsidRPr="004804E3">
          <w:rPr>
            <w:sz w:val="16"/>
            <w:szCs w:val="16"/>
          </w:rPr>
          <w:fldChar w:fldCharType="end"/>
        </w:r>
        <w:r w:rsidRPr="004804E3">
          <w:rPr>
            <w:sz w:val="16"/>
            <w:szCs w:val="16"/>
          </w:rPr>
          <w:t xml:space="preserve"> -</w:t>
        </w:r>
      </w:sdtContent>
    </w:sdt>
  </w:p>
  <w:p w14:paraId="0301ABB7" w14:textId="77777777" w:rsidR="00584A31" w:rsidRPr="004804E3" w:rsidRDefault="00584A31" w:rsidP="00584A31">
    <w:pPr>
      <w:jc w:val="center"/>
      <w:rPr>
        <w:color w:val="971D1D"/>
        <w:sz w:val="8"/>
        <w:szCs w:val="8"/>
      </w:rPr>
    </w:pPr>
  </w:p>
  <w:tbl>
    <w:tblPr>
      <w:tblStyle w:val="Tabellenraster"/>
      <w:tblW w:w="9356" w:type="dxa"/>
      <w:tblInd w:w="-147" w:type="dxa"/>
      <w:tblBorders>
        <w:top w:val="single" w:sz="2"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6"/>
    </w:tblGrid>
    <w:tr w:rsidR="004804E3" w:rsidRPr="004804E3" w14:paraId="16481024" w14:textId="77777777" w:rsidTr="00584A31">
      <w:tc>
        <w:tcPr>
          <w:tcW w:w="9356" w:type="dxa"/>
        </w:tcPr>
        <w:p w14:paraId="565BAEA7" w14:textId="1EB29B25" w:rsidR="00584A31" w:rsidRPr="004804E3" w:rsidRDefault="00584A31" w:rsidP="00584A31">
          <w:pPr>
            <w:pStyle w:val="Fuzeile"/>
            <w:jc w:val="center"/>
            <w:rPr>
              <w:color w:val="971D1D"/>
            </w:rPr>
          </w:pPr>
          <w:r w:rsidRPr="004804E3">
            <w:rPr>
              <w:rFonts w:ascii="Wingdings" w:hAnsi="Wingdings"/>
              <w:color w:val="971D1D"/>
              <w:sz w:val="16"/>
              <w:szCs w:val="16"/>
            </w:rPr>
            <w:t></w:t>
          </w:r>
          <w:r w:rsidRPr="004804E3">
            <w:rPr>
              <w:color w:val="971D1D"/>
              <w:sz w:val="16"/>
              <w:szCs w:val="16"/>
            </w:rPr>
            <w:t xml:space="preserve"> Thomas</w:t>
          </w:r>
          <w:r w:rsidRPr="004804E3">
            <w:rPr>
              <w:color w:val="971D1D"/>
              <w:spacing w:val="40"/>
              <w:sz w:val="16"/>
              <w:szCs w:val="16"/>
            </w:rPr>
            <w:t xml:space="preserve"> Mahler</w:t>
          </w:r>
          <w:r w:rsidR="00AE7253">
            <w:rPr>
              <w:color w:val="971D1D"/>
              <w:sz w:val="16"/>
              <w:szCs w:val="16"/>
            </w:rPr>
            <w:t xml:space="preserve"> </w:t>
          </w:r>
          <w:r w:rsidRPr="004804E3">
            <w:rPr>
              <w:rFonts w:ascii="Wingdings" w:hAnsi="Wingdings"/>
              <w:color w:val="971D1D"/>
              <w:sz w:val="16"/>
              <w:szCs w:val="16"/>
            </w:rPr>
            <w:t></w:t>
          </w:r>
          <w:r w:rsidR="00AE7253">
            <w:rPr>
              <w:color w:val="971D1D"/>
              <w:sz w:val="16"/>
              <w:szCs w:val="16"/>
            </w:rPr>
            <w:t xml:space="preserve"> </w:t>
          </w:r>
          <w:r w:rsidRPr="004804E3">
            <w:rPr>
              <w:color w:val="971D1D"/>
              <w:sz w:val="16"/>
              <w:szCs w:val="16"/>
            </w:rPr>
            <w:t>Hauptstraße 68a</w:t>
          </w:r>
          <w:r w:rsidR="00AE7253">
            <w:rPr>
              <w:color w:val="971D1D"/>
              <w:sz w:val="16"/>
              <w:szCs w:val="16"/>
            </w:rPr>
            <w:t xml:space="preserve"> </w:t>
          </w:r>
          <w:r w:rsidRPr="004804E3">
            <w:rPr>
              <w:rFonts w:ascii="Wingdings" w:hAnsi="Wingdings"/>
              <w:color w:val="971D1D"/>
              <w:sz w:val="16"/>
              <w:szCs w:val="16"/>
            </w:rPr>
            <w:t></w:t>
          </w:r>
          <w:r w:rsidR="00AE7253">
            <w:rPr>
              <w:color w:val="971D1D"/>
              <w:sz w:val="16"/>
              <w:szCs w:val="16"/>
            </w:rPr>
            <w:t xml:space="preserve"> </w:t>
          </w:r>
          <w:r w:rsidRPr="004804E3">
            <w:rPr>
              <w:color w:val="971D1D"/>
              <w:sz w:val="16"/>
              <w:szCs w:val="16"/>
            </w:rPr>
            <w:t>18107 Elmenhorst</w:t>
          </w:r>
          <w:r w:rsidR="00AE7253">
            <w:rPr>
              <w:color w:val="971D1D"/>
              <w:sz w:val="16"/>
              <w:szCs w:val="16"/>
            </w:rPr>
            <w:t xml:space="preserve"> </w:t>
          </w:r>
          <w:r w:rsidRPr="004804E3">
            <w:rPr>
              <w:rFonts w:ascii="Wingdings" w:hAnsi="Wingdings"/>
              <w:color w:val="971D1D"/>
              <w:sz w:val="16"/>
              <w:szCs w:val="16"/>
            </w:rPr>
            <w:t></w:t>
          </w:r>
          <w:r w:rsidR="00AE7253">
            <w:rPr>
              <w:color w:val="971D1D"/>
              <w:sz w:val="16"/>
              <w:szCs w:val="16"/>
            </w:rPr>
            <w:t xml:space="preserve"> </w:t>
          </w:r>
          <w:r w:rsidRPr="004804E3">
            <w:rPr>
              <w:color w:val="971D1D"/>
              <w:sz w:val="16"/>
              <w:szCs w:val="16"/>
            </w:rPr>
            <w:t>Tel.: 0174 933 4646</w:t>
          </w:r>
          <w:r w:rsidR="00AE7253">
            <w:rPr>
              <w:color w:val="971D1D"/>
              <w:sz w:val="16"/>
              <w:szCs w:val="16"/>
            </w:rPr>
            <w:t xml:space="preserve"> </w:t>
          </w:r>
          <w:r w:rsidRPr="004804E3">
            <w:rPr>
              <w:rFonts w:ascii="Wingdings" w:hAnsi="Wingdings"/>
              <w:color w:val="971D1D"/>
              <w:sz w:val="16"/>
              <w:szCs w:val="16"/>
            </w:rPr>
            <w:t></w:t>
          </w:r>
          <w:r w:rsidR="00AE7253">
            <w:rPr>
              <w:color w:val="971D1D"/>
              <w:sz w:val="16"/>
              <w:szCs w:val="16"/>
            </w:rPr>
            <w:t xml:space="preserve"> </w:t>
          </w:r>
          <w:r w:rsidRPr="004804E3">
            <w:rPr>
              <w:color w:val="971D1D"/>
              <w:sz w:val="16"/>
              <w:szCs w:val="16"/>
            </w:rPr>
            <w:t xml:space="preserve">Mail: </w:t>
          </w:r>
          <w:hyperlink r:id="rId1" w:history="1">
            <w:r w:rsidRPr="004804E3">
              <w:rPr>
                <w:rStyle w:val="Hyperlink"/>
                <w:color w:val="971D1D"/>
                <w:sz w:val="16"/>
                <w:szCs w:val="16"/>
                <w:u w:val="none"/>
              </w:rPr>
              <w:t>thomas.mahler@imqc.de</w:t>
            </w:r>
          </w:hyperlink>
          <w:r w:rsidR="00AE7253">
            <w:rPr>
              <w:color w:val="971D1D"/>
              <w:sz w:val="16"/>
              <w:szCs w:val="16"/>
            </w:rPr>
            <w:t xml:space="preserve"> </w:t>
          </w:r>
          <w:r w:rsidRPr="004804E3">
            <w:rPr>
              <w:color w:val="971D1D"/>
              <w:sz w:val="16"/>
              <w:szCs w:val="16"/>
            </w:rPr>
            <w:t xml:space="preserve"> </w:t>
          </w:r>
          <w:r w:rsidRPr="004804E3">
            <w:rPr>
              <w:rFonts w:ascii="Wingdings" w:hAnsi="Wingdings"/>
              <w:color w:val="971D1D"/>
              <w:sz w:val="16"/>
              <w:szCs w:val="16"/>
            </w:rPr>
            <w:t></w:t>
          </w:r>
        </w:p>
      </w:tc>
    </w:tr>
  </w:tbl>
  <w:p w14:paraId="1F0B77FC" w14:textId="77777777" w:rsidR="00584A31" w:rsidRPr="004804E3" w:rsidRDefault="00584A31" w:rsidP="00584A31">
    <w:pPr>
      <w:pStyle w:val="Fuzeile"/>
      <w:rPr>
        <w:color w:val="971D1D"/>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555EF5" w14:textId="77777777" w:rsidR="00305AC6" w:rsidRDefault="00305AC6">
      <w:r>
        <w:separator/>
      </w:r>
    </w:p>
  </w:footnote>
  <w:footnote w:type="continuationSeparator" w:id="0">
    <w:p w14:paraId="38BC6802" w14:textId="77777777" w:rsidR="00305AC6" w:rsidRDefault="00305AC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3ED521" w14:textId="1B037ED3" w:rsidR="0066275C" w:rsidRPr="00EB0452" w:rsidRDefault="00500555">
    <w:pPr>
      <w:pStyle w:val="Kopfzeile"/>
      <w:pBdr>
        <w:bottom w:val="single" w:sz="4" w:space="1" w:color="000000"/>
      </w:pBdr>
      <w:rPr>
        <w:b/>
        <w:smallCaps/>
        <w:color w:val="971D1D"/>
        <w:sz w:val="36"/>
        <w:szCs w:val="36"/>
      </w:rPr>
    </w:pPr>
    <w:r>
      <w:rPr>
        <w:noProof/>
      </w:rPr>
      <w:drawing>
        <wp:anchor distT="0" distB="0" distL="114300" distR="114300" simplePos="0" relativeHeight="251660288" behindDoc="0" locked="0" layoutInCell="1" allowOverlap="1" wp14:anchorId="38F07772" wp14:editId="456FF9A6">
          <wp:simplePos x="0" y="0"/>
          <wp:positionH relativeFrom="margin">
            <wp:posOffset>5220970</wp:posOffset>
          </wp:positionH>
          <wp:positionV relativeFrom="margin">
            <wp:posOffset>-684326</wp:posOffset>
          </wp:positionV>
          <wp:extent cx="982800" cy="648000"/>
          <wp:effectExtent l="0" t="0" r="8255" b="0"/>
          <wp:wrapNone/>
          <wp:docPr id="8"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cstate="hqprint">
                    <a:extLst>
                      <a:ext uri="{28A0092B-C50C-407E-A947-70E740481C1C}">
                        <a14:useLocalDpi xmlns:a14="http://schemas.microsoft.com/office/drawing/2010/main"/>
                      </a:ext>
                    </a:extLst>
                  </a:blip>
                  <a:stretch>
                    <a:fillRect/>
                  </a:stretch>
                </pic:blipFill>
                <pic:spPr>
                  <a:xfrm>
                    <a:off x="0" y="0"/>
                    <a:ext cx="982800" cy="648000"/>
                  </a:xfrm>
                  <a:prstGeom prst="rect">
                    <a:avLst/>
                  </a:prstGeom>
                </pic:spPr>
              </pic:pic>
            </a:graphicData>
          </a:graphic>
          <wp14:sizeRelH relativeFrom="page">
            <wp14:pctWidth>0</wp14:pctWidth>
          </wp14:sizeRelH>
          <wp14:sizeRelV relativeFrom="page">
            <wp14:pctHeight>0</wp14:pctHeight>
          </wp14:sizeRelV>
        </wp:anchor>
      </w:drawing>
    </w:r>
    <w:r w:rsidR="0066275C" w:rsidRPr="00EB0452">
      <w:rPr>
        <w:b/>
        <w:smallCaps/>
        <w:color w:val="971D1D"/>
        <w:sz w:val="36"/>
        <w:szCs w:val="36"/>
      </w:rPr>
      <w:t>Lebenslauf</w:t>
    </w:r>
    <w:r w:rsidR="00D61F37" w:rsidRPr="00EB0452">
      <w:rPr>
        <w:b/>
        <w:smallCaps/>
        <w:color w:val="971D1D"/>
        <w:sz w:val="36"/>
        <w:szCs w:val="36"/>
      </w:rPr>
      <w:t xml:space="preserve"> Tho</w:t>
    </w:r>
    <w:r w:rsidR="00D61F37" w:rsidRPr="009832E0">
      <w:rPr>
        <w:b/>
        <w:smallCaps/>
        <w:color w:val="971D1D"/>
        <w:sz w:val="36"/>
        <w:szCs w:val="36"/>
      </w:rPr>
      <w:t>m</w:t>
    </w:r>
    <w:r w:rsidR="00D61F37" w:rsidRPr="00EB0452">
      <w:rPr>
        <w:b/>
        <w:smallCaps/>
        <w:color w:val="971D1D"/>
        <w:sz w:val="36"/>
        <w:szCs w:val="36"/>
      </w:rPr>
      <w:t>as Mahler</w:t>
    </w:r>
  </w:p>
  <w:p w14:paraId="38833824" w14:textId="28F42912" w:rsidR="0066275C" w:rsidRDefault="0066275C">
    <w:pPr>
      <w:pStyle w:val="Kopfzeile"/>
      <w:rPr>
        <w:color w:val="971D1D"/>
      </w:rPr>
    </w:pPr>
  </w:p>
  <w:p w14:paraId="39D86132" w14:textId="77777777" w:rsidR="00A440E9" w:rsidRPr="00EB0452" w:rsidRDefault="00A440E9">
    <w:pPr>
      <w:pStyle w:val="Kopfzeile"/>
      <w:rPr>
        <w:color w:val="971D1D"/>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style="width:12.2pt;height:12.2pt" o:bullet="t">
        <v:imagedata r:id="rId1" o:title="mso8660"/>
      </v:shape>
    </w:pict>
  </w:numPicBullet>
  <w:abstractNum w:abstractNumId="0" w15:restartNumberingAfterBreak="0">
    <w:nsid w:val="00000001"/>
    <w:multiLevelType w:val="multilevel"/>
    <w:tmpl w:val="00000001"/>
    <w:lvl w:ilvl="0">
      <w:start w:val="1"/>
      <w:numFmt w:val="none"/>
      <w:pStyle w:val="berschrift1"/>
      <w:suff w:val="nothing"/>
      <w:lvlText w:val=""/>
      <w:lvlJc w:val="left"/>
      <w:pPr>
        <w:tabs>
          <w:tab w:val="num" w:pos="0"/>
        </w:tabs>
        <w:ind w:left="0" w:firstLine="0"/>
      </w:pPr>
    </w:lvl>
    <w:lvl w:ilvl="1">
      <w:start w:val="1"/>
      <w:numFmt w:val="none"/>
      <w:pStyle w:val="berschrift2"/>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2"/>
    <w:multiLevelType w:val="singleLevel"/>
    <w:tmpl w:val="00000002"/>
    <w:name w:val="WW8Num2"/>
    <w:lvl w:ilvl="0">
      <w:start w:val="1"/>
      <w:numFmt w:val="bullet"/>
      <w:pStyle w:val="csBullet1"/>
      <w:lvlText w:val=""/>
      <w:lvlJc w:val="left"/>
      <w:pPr>
        <w:tabs>
          <w:tab w:val="num" w:pos="720"/>
        </w:tabs>
        <w:ind w:left="720" w:hanging="360"/>
      </w:pPr>
      <w:rPr>
        <w:rFonts w:ascii="Webdings" w:hAnsi="Webdings"/>
        <w:sz w:val="12"/>
        <w:szCs w:val="12"/>
      </w:rPr>
    </w:lvl>
  </w:abstractNum>
  <w:abstractNum w:abstractNumId="2" w15:restartNumberingAfterBreak="0">
    <w:nsid w:val="00000003"/>
    <w:multiLevelType w:val="singleLevel"/>
    <w:tmpl w:val="00000003"/>
    <w:lvl w:ilvl="0">
      <w:start w:val="1"/>
      <w:numFmt w:val="bullet"/>
      <w:lvlText w:val=""/>
      <w:lvlJc w:val="left"/>
      <w:pPr>
        <w:tabs>
          <w:tab w:val="num" w:pos="357"/>
        </w:tabs>
        <w:ind w:left="357" w:hanging="357"/>
      </w:pPr>
      <w:rPr>
        <w:rFonts w:ascii="Symbol" w:hAnsi="Symbol"/>
      </w:rPr>
    </w:lvl>
  </w:abstractNum>
  <w:abstractNum w:abstractNumId="3" w15:restartNumberingAfterBreak="0">
    <w:nsid w:val="026E65E3"/>
    <w:multiLevelType w:val="hybridMultilevel"/>
    <w:tmpl w:val="F5F68642"/>
    <w:lvl w:ilvl="0" w:tplc="598E138A">
      <w:start w:val="1"/>
      <w:numFmt w:val="bullet"/>
      <w:lvlText w:val="-"/>
      <w:lvlJc w:val="left"/>
      <w:pPr>
        <w:ind w:left="360" w:hanging="360"/>
      </w:pPr>
      <w:rPr>
        <w:rFonts w:ascii="Arial" w:hAnsi="Aria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4" w15:restartNumberingAfterBreak="0">
    <w:nsid w:val="1DE50D76"/>
    <w:multiLevelType w:val="hybridMultilevel"/>
    <w:tmpl w:val="1A8CDAA6"/>
    <w:lvl w:ilvl="0" w:tplc="04070007">
      <w:start w:val="1"/>
      <w:numFmt w:val="bullet"/>
      <w:lvlText w:val=""/>
      <w:lvlPicBulletId w:val="0"/>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5" w15:restartNumberingAfterBreak="0">
    <w:nsid w:val="3912149D"/>
    <w:multiLevelType w:val="hybridMultilevel"/>
    <w:tmpl w:val="22C682C8"/>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6" w15:restartNumberingAfterBreak="0">
    <w:nsid w:val="4F203B98"/>
    <w:multiLevelType w:val="hybridMultilevel"/>
    <w:tmpl w:val="E32EEF1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542D054D"/>
    <w:multiLevelType w:val="hybridMultilevel"/>
    <w:tmpl w:val="0E2AAB72"/>
    <w:lvl w:ilvl="0" w:tplc="04070007">
      <w:start w:val="1"/>
      <w:numFmt w:val="bullet"/>
      <w:lvlText w:val=""/>
      <w:lvlPicBulletId w:val="0"/>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6FC47D7C"/>
    <w:multiLevelType w:val="hybridMultilevel"/>
    <w:tmpl w:val="B734EB9A"/>
    <w:lvl w:ilvl="0" w:tplc="6C2082FE">
      <w:start w:val="1"/>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776D71F5"/>
    <w:multiLevelType w:val="hybridMultilevel"/>
    <w:tmpl w:val="0E5E79A6"/>
    <w:lvl w:ilvl="0" w:tplc="55065FCA">
      <w:start w:val="1"/>
      <w:numFmt w:val="bullet"/>
      <w:lvlText w:val="-"/>
      <w:lvlJc w:val="left"/>
      <w:pPr>
        <w:ind w:left="360" w:hanging="360"/>
      </w:pPr>
      <w:rPr>
        <w:rFonts w:ascii="Arial" w:hAnsi="Aria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num w:numId="1" w16cid:durableId="601568897">
    <w:abstractNumId w:val="0"/>
  </w:num>
  <w:num w:numId="2" w16cid:durableId="223639610">
    <w:abstractNumId w:val="1"/>
  </w:num>
  <w:num w:numId="3" w16cid:durableId="128060471">
    <w:abstractNumId w:val="2"/>
  </w:num>
  <w:num w:numId="4" w16cid:durableId="1374117081">
    <w:abstractNumId w:val="2"/>
  </w:num>
  <w:num w:numId="5" w16cid:durableId="1614432996">
    <w:abstractNumId w:val="8"/>
  </w:num>
  <w:num w:numId="6" w16cid:durableId="1563560342">
    <w:abstractNumId w:val="5"/>
  </w:num>
  <w:num w:numId="7" w16cid:durableId="286351822">
    <w:abstractNumId w:val="4"/>
  </w:num>
  <w:num w:numId="8" w16cid:durableId="121315416">
    <w:abstractNumId w:val="3"/>
  </w:num>
  <w:num w:numId="9" w16cid:durableId="738669596">
    <w:abstractNumId w:val="6"/>
  </w:num>
  <w:num w:numId="10" w16cid:durableId="2142452896">
    <w:abstractNumId w:val="7"/>
  </w:num>
  <w:num w:numId="11" w16cid:durableId="62935883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hyphenationZone w:val="425"/>
  <w:defaultTableStyle w:val="Standard"/>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4A7E"/>
    <w:rsid w:val="000012DA"/>
    <w:rsid w:val="00005733"/>
    <w:rsid w:val="000102BD"/>
    <w:rsid w:val="00010F56"/>
    <w:rsid w:val="00017147"/>
    <w:rsid w:val="00017678"/>
    <w:rsid w:val="000225D8"/>
    <w:rsid w:val="00031A8B"/>
    <w:rsid w:val="0004008D"/>
    <w:rsid w:val="00041415"/>
    <w:rsid w:val="00041AF4"/>
    <w:rsid w:val="000424B6"/>
    <w:rsid w:val="00046176"/>
    <w:rsid w:val="00050CD9"/>
    <w:rsid w:val="000524AE"/>
    <w:rsid w:val="00053ECA"/>
    <w:rsid w:val="00055447"/>
    <w:rsid w:val="00062593"/>
    <w:rsid w:val="00063DC9"/>
    <w:rsid w:val="00067514"/>
    <w:rsid w:val="00074F86"/>
    <w:rsid w:val="0008682E"/>
    <w:rsid w:val="00093D35"/>
    <w:rsid w:val="000A0369"/>
    <w:rsid w:val="000A31E3"/>
    <w:rsid w:val="000A421B"/>
    <w:rsid w:val="000A5BAD"/>
    <w:rsid w:val="000A608F"/>
    <w:rsid w:val="000A776B"/>
    <w:rsid w:val="000B13C0"/>
    <w:rsid w:val="000B6A36"/>
    <w:rsid w:val="000B6C30"/>
    <w:rsid w:val="000C689E"/>
    <w:rsid w:val="000C7A72"/>
    <w:rsid w:val="000C7F05"/>
    <w:rsid w:val="000D28E8"/>
    <w:rsid w:val="000D30FA"/>
    <w:rsid w:val="000D7991"/>
    <w:rsid w:val="000E0325"/>
    <w:rsid w:val="000E3373"/>
    <w:rsid w:val="000E5A40"/>
    <w:rsid w:val="000F083B"/>
    <w:rsid w:val="000F1A90"/>
    <w:rsid w:val="00100CF1"/>
    <w:rsid w:val="00106C3E"/>
    <w:rsid w:val="00107242"/>
    <w:rsid w:val="00112EF3"/>
    <w:rsid w:val="00113A9C"/>
    <w:rsid w:val="001150A5"/>
    <w:rsid w:val="0013380D"/>
    <w:rsid w:val="001349DA"/>
    <w:rsid w:val="001415C7"/>
    <w:rsid w:val="0014387C"/>
    <w:rsid w:val="00143F9C"/>
    <w:rsid w:val="00150C0A"/>
    <w:rsid w:val="001518BC"/>
    <w:rsid w:val="00152FA5"/>
    <w:rsid w:val="00156194"/>
    <w:rsid w:val="00160A46"/>
    <w:rsid w:val="0016151C"/>
    <w:rsid w:val="0016267B"/>
    <w:rsid w:val="00163565"/>
    <w:rsid w:val="00167353"/>
    <w:rsid w:val="001723C5"/>
    <w:rsid w:val="00180C88"/>
    <w:rsid w:val="001853E5"/>
    <w:rsid w:val="00185643"/>
    <w:rsid w:val="00185C03"/>
    <w:rsid w:val="001A45AA"/>
    <w:rsid w:val="001B33B7"/>
    <w:rsid w:val="001B3CC9"/>
    <w:rsid w:val="001C2597"/>
    <w:rsid w:val="001C41E5"/>
    <w:rsid w:val="001D2E08"/>
    <w:rsid w:val="001E606C"/>
    <w:rsid w:val="001E6E1A"/>
    <w:rsid w:val="001F6AC5"/>
    <w:rsid w:val="00203BA2"/>
    <w:rsid w:val="00205D4C"/>
    <w:rsid w:val="00210449"/>
    <w:rsid w:val="00211E44"/>
    <w:rsid w:val="002126DF"/>
    <w:rsid w:val="002151E4"/>
    <w:rsid w:val="00220618"/>
    <w:rsid w:val="00225455"/>
    <w:rsid w:val="002257A0"/>
    <w:rsid w:val="0022627E"/>
    <w:rsid w:val="00236B33"/>
    <w:rsid w:val="002379C4"/>
    <w:rsid w:val="00244FCC"/>
    <w:rsid w:val="00246BA2"/>
    <w:rsid w:val="0025287E"/>
    <w:rsid w:val="002544ED"/>
    <w:rsid w:val="00262EAE"/>
    <w:rsid w:val="00272735"/>
    <w:rsid w:val="0027370D"/>
    <w:rsid w:val="0027629F"/>
    <w:rsid w:val="002818BC"/>
    <w:rsid w:val="00282BC5"/>
    <w:rsid w:val="00284DCE"/>
    <w:rsid w:val="002A0618"/>
    <w:rsid w:val="002A60D9"/>
    <w:rsid w:val="002A6372"/>
    <w:rsid w:val="002D6A29"/>
    <w:rsid w:val="002E278A"/>
    <w:rsid w:val="002E732D"/>
    <w:rsid w:val="002F0506"/>
    <w:rsid w:val="00302DF2"/>
    <w:rsid w:val="003052D3"/>
    <w:rsid w:val="00305AC6"/>
    <w:rsid w:val="003254E9"/>
    <w:rsid w:val="003355FC"/>
    <w:rsid w:val="00342D6B"/>
    <w:rsid w:val="00344D92"/>
    <w:rsid w:val="003459D2"/>
    <w:rsid w:val="0035056B"/>
    <w:rsid w:val="00360E1A"/>
    <w:rsid w:val="00361A4E"/>
    <w:rsid w:val="00367D39"/>
    <w:rsid w:val="003734EA"/>
    <w:rsid w:val="00374032"/>
    <w:rsid w:val="003809E7"/>
    <w:rsid w:val="0038188F"/>
    <w:rsid w:val="00381A79"/>
    <w:rsid w:val="00384A7E"/>
    <w:rsid w:val="00385524"/>
    <w:rsid w:val="00385D9D"/>
    <w:rsid w:val="003A57FA"/>
    <w:rsid w:val="003B2DC1"/>
    <w:rsid w:val="003B3CDF"/>
    <w:rsid w:val="003B4C24"/>
    <w:rsid w:val="003B4E48"/>
    <w:rsid w:val="003B7FC0"/>
    <w:rsid w:val="003D3BC3"/>
    <w:rsid w:val="003D594A"/>
    <w:rsid w:val="003D65AB"/>
    <w:rsid w:val="003D7C03"/>
    <w:rsid w:val="003E0031"/>
    <w:rsid w:val="003F06C9"/>
    <w:rsid w:val="003F625B"/>
    <w:rsid w:val="00412BB2"/>
    <w:rsid w:val="00425642"/>
    <w:rsid w:val="00432189"/>
    <w:rsid w:val="0044186E"/>
    <w:rsid w:val="00447A40"/>
    <w:rsid w:val="00447D21"/>
    <w:rsid w:val="00460A70"/>
    <w:rsid w:val="0046749A"/>
    <w:rsid w:val="004675D2"/>
    <w:rsid w:val="00467844"/>
    <w:rsid w:val="00472CFD"/>
    <w:rsid w:val="004748A7"/>
    <w:rsid w:val="004754E8"/>
    <w:rsid w:val="004804E3"/>
    <w:rsid w:val="004821B1"/>
    <w:rsid w:val="00483FC7"/>
    <w:rsid w:val="00485A0A"/>
    <w:rsid w:val="00487024"/>
    <w:rsid w:val="0048742E"/>
    <w:rsid w:val="00487CEB"/>
    <w:rsid w:val="00490942"/>
    <w:rsid w:val="0049208C"/>
    <w:rsid w:val="0049608B"/>
    <w:rsid w:val="004A2660"/>
    <w:rsid w:val="004A376E"/>
    <w:rsid w:val="004A3D64"/>
    <w:rsid w:val="004A7476"/>
    <w:rsid w:val="004B44EA"/>
    <w:rsid w:val="004B5500"/>
    <w:rsid w:val="004C3FF8"/>
    <w:rsid w:val="004C49C5"/>
    <w:rsid w:val="004C58C9"/>
    <w:rsid w:val="004C66EC"/>
    <w:rsid w:val="004D1397"/>
    <w:rsid w:val="004D7099"/>
    <w:rsid w:val="004E1C70"/>
    <w:rsid w:val="004E3AC9"/>
    <w:rsid w:val="004E55F7"/>
    <w:rsid w:val="004E784F"/>
    <w:rsid w:val="004F36BA"/>
    <w:rsid w:val="004F72E8"/>
    <w:rsid w:val="00500555"/>
    <w:rsid w:val="00501C3B"/>
    <w:rsid w:val="005048C9"/>
    <w:rsid w:val="00510128"/>
    <w:rsid w:val="00517102"/>
    <w:rsid w:val="00517177"/>
    <w:rsid w:val="00525C7C"/>
    <w:rsid w:val="0053460C"/>
    <w:rsid w:val="00561B0C"/>
    <w:rsid w:val="00562A95"/>
    <w:rsid w:val="005729D7"/>
    <w:rsid w:val="0057333B"/>
    <w:rsid w:val="005764DC"/>
    <w:rsid w:val="00576677"/>
    <w:rsid w:val="00580655"/>
    <w:rsid w:val="00581B91"/>
    <w:rsid w:val="00584A31"/>
    <w:rsid w:val="0058614A"/>
    <w:rsid w:val="005977F8"/>
    <w:rsid w:val="005A1F1C"/>
    <w:rsid w:val="005A2297"/>
    <w:rsid w:val="005A78FF"/>
    <w:rsid w:val="005B0F19"/>
    <w:rsid w:val="005B3452"/>
    <w:rsid w:val="005B79FF"/>
    <w:rsid w:val="005C38DB"/>
    <w:rsid w:val="005C3E57"/>
    <w:rsid w:val="005C7AFF"/>
    <w:rsid w:val="005D3F9B"/>
    <w:rsid w:val="005D4002"/>
    <w:rsid w:val="005D50DF"/>
    <w:rsid w:val="005F4D30"/>
    <w:rsid w:val="006021DE"/>
    <w:rsid w:val="00607F05"/>
    <w:rsid w:val="00621132"/>
    <w:rsid w:val="0062211E"/>
    <w:rsid w:val="0062380D"/>
    <w:rsid w:val="0062517C"/>
    <w:rsid w:val="00626BBD"/>
    <w:rsid w:val="00633250"/>
    <w:rsid w:val="006333BD"/>
    <w:rsid w:val="00633FBF"/>
    <w:rsid w:val="0065297E"/>
    <w:rsid w:val="00653FDC"/>
    <w:rsid w:val="0065710C"/>
    <w:rsid w:val="0066275C"/>
    <w:rsid w:val="00666C1C"/>
    <w:rsid w:val="0067062A"/>
    <w:rsid w:val="00671D49"/>
    <w:rsid w:val="00672F59"/>
    <w:rsid w:val="006745EA"/>
    <w:rsid w:val="00677E6E"/>
    <w:rsid w:val="00680F7A"/>
    <w:rsid w:val="006902BC"/>
    <w:rsid w:val="006904F6"/>
    <w:rsid w:val="00690A07"/>
    <w:rsid w:val="00691D36"/>
    <w:rsid w:val="006969A2"/>
    <w:rsid w:val="006A309F"/>
    <w:rsid w:val="006A5277"/>
    <w:rsid w:val="006C1C4F"/>
    <w:rsid w:val="006C33EB"/>
    <w:rsid w:val="006C4600"/>
    <w:rsid w:val="006C4C04"/>
    <w:rsid w:val="006C74A3"/>
    <w:rsid w:val="006D23CB"/>
    <w:rsid w:val="006D7678"/>
    <w:rsid w:val="006E4E5C"/>
    <w:rsid w:val="006E7E80"/>
    <w:rsid w:val="006F059A"/>
    <w:rsid w:val="006F0C5C"/>
    <w:rsid w:val="006F2FAD"/>
    <w:rsid w:val="006F3EE6"/>
    <w:rsid w:val="006F61AE"/>
    <w:rsid w:val="00704244"/>
    <w:rsid w:val="00705C4B"/>
    <w:rsid w:val="00710A96"/>
    <w:rsid w:val="00722BD7"/>
    <w:rsid w:val="00723051"/>
    <w:rsid w:val="00723090"/>
    <w:rsid w:val="00741C25"/>
    <w:rsid w:val="00744901"/>
    <w:rsid w:val="007474F2"/>
    <w:rsid w:val="007505E2"/>
    <w:rsid w:val="00764062"/>
    <w:rsid w:val="007729EB"/>
    <w:rsid w:val="00774BBB"/>
    <w:rsid w:val="00793805"/>
    <w:rsid w:val="00794DF5"/>
    <w:rsid w:val="00795DC2"/>
    <w:rsid w:val="007A0140"/>
    <w:rsid w:val="007A7F38"/>
    <w:rsid w:val="007B177C"/>
    <w:rsid w:val="007B529E"/>
    <w:rsid w:val="007C1098"/>
    <w:rsid w:val="007C3112"/>
    <w:rsid w:val="007C3ADE"/>
    <w:rsid w:val="007D0D25"/>
    <w:rsid w:val="007D2D49"/>
    <w:rsid w:val="007D5A27"/>
    <w:rsid w:val="007E17B5"/>
    <w:rsid w:val="007E1801"/>
    <w:rsid w:val="007E5537"/>
    <w:rsid w:val="007E652E"/>
    <w:rsid w:val="007E79D9"/>
    <w:rsid w:val="007F6F81"/>
    <w:rsid w:val="007F7598"/>
    <w:rsid w:val="008008AF"/>
    <w:rsid w:val="008114F0"/>
    <w:rsid w:val="008118A1"/>
    <w:rsid w:val="008127CD"/>
    <w:rsid w:val="0082450B"/>
    <w:rsid w:val="008246DF"/>
    <w:rsid w:val="00835872"/>
    <w:rsid w:val="00836042"/>
    <w:rsid w:val="00857D0E"/>
    <w:rsid w:val="008604A7"/>
    <w:rsid w:val="00870176"/>
    <w:rsid w:val="008738BA"/>
    <w:rsid w:val="00873EA6"/>
    <w:rsid w:val="008920B8"/>
    <w:rsid w:val="00893909"/>
    <w:rsid w:val="008A7A91"/>
    <w:rsid w:val="008B2617"/>
    <w:rsid w:val="008B6FF2"/>
    <w:rsid w:val="008C3309"/>
    <w:rsid w:val="008D5696"/>
    <w:rsid w:val="008E29BC"/>
    <w:rsid w:val="008F445C"/>
    <w:rsid w:val="009010D9"/>
    <w:rsid w:val="009016C6"/>
    <w:rsid w:val="0091260E"/>
    <w:rsid w:val="00912985"/>
    <w:rsid w:val="00917698"/>
    <w:rsid w:val="00931987"/>
    <w:rsid w:val="00933B9D"/>
    <w:rsid w:val="0095141F"/>
    <w:rsid w:val="009531C2"/>
    <w:rsid w:val="00954148"/>
    <w:rsid w:val="00954F15"/>
    <w:rsid w:val="00954F79"/>
    <w:rsid w:val="00956690"/>
    <w:rsid w:val="00960475"/>
    <w:rsid w:val="009604A8"/>
    <w:rsid w:val="00961341"/>
    <w:rsid w:val="00961C8B"/>
    <w:rsid w:val="00964463"/>
    <w:rsid w:val="00965034"/>
    <w:rsid w:val="00970170"/>
    <w:rsid w:val="00976293"/>
    <w:rsid w:val="00980F8F"/>
    <w:rsid w:val="009832E0"/>
    <w:rsid w:val="009860B1"/>
    <w:rsid w:val="009944F4"/>
    <w:rsid w:val="009A22D2"/>
    <w:rsid w:val="009A266F"/>
    <w:rsid w:val="009B4495"/>
    <w:rsid w:val="009B5413"/>
    <w:rsid w:val="009B6D94"/>
    <w:rsid w:val="009C4198"/>
    <w:rsid w:val="009C6783"/>
    <w:rsid w:val="009C79E2"/>
    <w:rsid w:val="009C7A4F"/>
    <w:rsid w:val="009C7FEA"/>
    <w:rsid w:val="009D0352"/>
    <w:rsid w:val="009D3270"/>
    <w:rsid w:val="009E08F3"/>
    <w:rsid w:val="009E09E4"/>
    <w:rsid w:val="009E3321"/>
    <w:rsid w:val="009E35E3"/>
    <w:rsid w:val="009E663D"/>
    <w:rsid w:val="009F0AA1"/>
    <w:rsid w:val="00A053E6"/>
    <w:rsid w:val="00A05D2B"/>
    <w:rsid w:val="00A10CB2"/>
    <w:rsid w:val="00A20C4B"/>
    <w:rsid w:val="00A21C14"/>
    <w:rsid w:val="00A261E2"/>
    <w:rsid w:val="00A30DEA"/>
    <w:rsid w:val="00A35790"/>
    <w:rsid w:val="00A41E69"/>
    <w:rsid w:val="00A440E9"/>
    <w:rsid w:val="00A4416F"/>
    <w:rsid w:val="00A465D6"/>
    <w:rsid w:val="00A506D5"/>
    <w:rsid w:val="00A532B6"/>
    <w:rsid w:val="00A54E57"/>
    <w:rsid w:val="00A556E3"/>
    <w:rsid w:val="00A6164B"/>
    <w:rsid w:val="00A618ED"/>
    <w:rsid w:val="00A63754"/>
    <w:rsid w:val="00A65DE3"/>
    <w:rsid w:val="00A83B8E"/>
    <w:rsid w:val="00A85BF4"/>
    <w:rsid w:val="00A8789F"/>
    <w:rsid w:val="00A90286"/>
    <w:rsid w:val="00A92754"/>
    <w:rsid w:val="00A92757"/>
    <w:rsid w:val="00A97B46"/>
    <w:rsid w:val="00AA01F1"/>
    <w:rsid w:val="00AA2D53"/>
    <w:rsid w:val="00AB2E75"/>
    <w:rsid w:val="00AD20C4"/>
    <w:rsid w:val="00AE1CD7"/>
    <w:rsid w:val="00AE3C2D"/>
    <w:rsid w:val="00AE53A1"/>
    <w:rsid w:val="00AE5D13"/>
    <w:rsid w:val="00AE7253"/>
    <w:rsid w:val="00AF2780"/>
    <w:rsid w:val="00AF3B0A"/>
    <w:rsid w:val="00AF45EE"/>
    <w:rsid w:val="00B05382"/>
    <w:rsid w:val="00B10022"/>
    <w:rsid w:val="00B1020C"/>
    <w:rsid w:val="00B119BD"/>
    <w:rsid w:val="00B15AB9"/>
    <w:rsid w:val="00B22082"/>
    <w:rsid w:val="00B244C7"/>
    <w:rsid w:val="00B245FA"/>
    <w:rsid w:val="00B33F15"/>
    <w:rsid w:val="00B41168"/>
    <w:rsid w:val="00B4150E"/>
    <w:rsid w:val="00B45583"/>
    <w:rsid w:val="00B45980"/>
    <w:rsid w:val="00B51A95"/>
    <w:rsid w:val="00B52862"/>
    <w:rsid w:val="00B551B3"/>
    <w:rsid w:val="00B70931"/>
    <w:rsid w:val="00B70E33"/>
    <w:rsid w:val="00B70EA8"/>
    <w:rsid w:val="00B80800"/>
    <w:rsid w:val="00B82E52"/>
    <w:rsid w:val="00B91290"/>
    <w:rsid w:val="00B94968"/>
    <w:rsid w:val="00BA753E"/>
    <w:rsid w:val="00BC301C"/>
    <w:rsid w:val="00BC51E4"/>
    <w:rsid w:val="00BE1775"/>
    <w:rsid w:val="00BE6BF1"/>
    <w:rsid w:val="00BF267F"/>
    <w:rsid w:val="00BF6C10"/>
    <w:rsid w:val="00C03B4A"/>
    <w:rsid w:val="00C054AA"/>
    <w:rsid w:val="00C079B1"/>
    <w:rsid w:val="00C10682"/>
    <w:rsid w:val="00C32C41"/>
    <w:rsid w:val="00C32F75"/>
    <w:rsid w:val="00C3566D"/>
    <w:rsid w:val="00C40B57"/>
    <w:rsid w:val="00C426DB"/>
    <w:rsid w:val="00C4693C"/>
    <w:rsid w:val="00C4768E"/>
    <w:rsid w:val="00C527E2"/>
    <w:rsid w:val="00C52FB6"/>
    <w:rsid w:val="00C5705D"/>
    <w:rsid w:val="00C578B9"/>
    <w:rsid w:val="00C62789"/>
    <w:rsid w:val="00C635EA"/>
    <w:rsid w:val="00C82382"/>
    <w:rsid w:val="00C829CD"/>
    <w:rsid w:val="00C83C5C"/>
    <w:rsid w:val="00C904DF"/>
    <w:rsid w:val="00C91144"/>
    <w:rsid w:val="00CA2DD3"/>
    <w:rsid w:val="00CA64F2"/>
    <w:rsid w:val="00CB4D27"/>
    <w:rsid w:val="00CB7894"/>
    <w:rsid w:val="00CC051E"/>
    <w:rsid w:val="00CD3607"/>
    <w:rsid w:val="00CE5414"/>
    <w:rsid w:val="00CF1E2F"/>
    <w:rsid w:val="00CF3726"/>
    <w:rsid w:val="00CF3C45"/>
    <w:rsid w:val="00CF6507"/>
    <w:rsid w:val="00D028B9"/>
    <w:rsid w:val="00D22F3B"/>
    <w:rsid w:val="00D23920"/>
    <w:rsid w:val="00D3295E"/>
    <w:rsid w:val="00D34CBF"/>
    <w:rsid w:val="00D369DF"/>
    <w:rsid w:val="00D470B6"/>
    <w:rsid w:val="00D50110"/>
    <w:rsid w:val="00D55748"/>
    <w:rsid w:val="00D569B4"/>
    <w:rsid w:val="00D61F37"/>
    <w:rsid w:val="00D620E3"/>
    <w:rsid w:val="00D63BF3"/>
    <w:rsid w:val="00D74529"/>
    <w:rsid w:val="00D74A29"/>
    <w:rsid w:val="00D812DF"/>
    <w:rsid w:val="00D81CB3"/>
    <w:rsid w:val="00D82C7E"/>
    <w:rsid w:val="00D86222"/>
    <w:rsid w:val="00D87784"/>
    <w:rsid w:val="00D9223E"/>
    <w:rsid w:val="00D94FA9"/>
    <w:rsid w:val="00DB0094"/>
    <w:rsid w:val="00DB0992"/>
    <w:rsid w:val="00DB231E"/>
    <w:rsid w:val="00DB2CAA"/>
    <w:rsid w:val="00DB3C9F"/>
    <w:rsid w:val="00DB621D"/>
    <w:rsid w:val="00DB651A"/>
    <w:rsid w:val="00DC3920"/>
    <w:rsid w:val="00DC4272"/>
    <w:rsid w:val="00DC68EC"/>
    <w:rsid w:val="00DE2D6D"/>
    <w:rsid w:val="00DF3F48"/>
    <w:rsid w:val="00DF4523"/>
    <w:rsid w:val="00DF681F"/>
    <w:rsid w:val="00E03F8A"/>
    <w:rsid w:val="00E079E8"/>
    <w:rsid w:val="00E11691"/>
    <w:rsid w:val="00E1298D"/>
    <w:rsid w:val="00E14343"/>
    <w:rsid w:val="00E15563"/>
    <w:rsid w:val="00E32A24"/>
    <w:rsid w:val="00E458FB"/>
    <w:rsid w:val="00E638E1"/>
    <w:rsid w:val="00E64745"/>
    <w:rsid w:val="00E6727E"/>
    <w:rsid w:val="00E74C60"/>
    <w:rsid w:val="00E7602E"/>
    <w:rsid w:val="00E80685"/>
    <w:rsid w:val="00E8383A"/>
    <w:rsid w:val="00E84957"/>
    <w:rsid w:val="00E96BB5"/>
    <w:rsid w:val="00E96D7F"/>
    <w:rsid w:val="00EA1F2A"/>
    <w:rsid w:val="00EB0452"/>
    <w:rsid w:val="00EB716D"/>
    <w:rsid w:val="00EC2999"/>
    <w:rsid w:val="00EC6D27"/>
    <w:rsid w:val="00EE5477"/>
    <w:rsid w:val="00EF4815"/>
    <w:rsid w:val="00EF66BC"/>
    <w:rsid w:val="00EF67DD"/>
    <w:rsid w:val="00EF6D9A"/>
    <w:rsid w:val="00EF7612"/>
    <w:rsid w:val="00F04BE0"/>
    <w:rsid w:val="00F101F6"/>
    <w:rsid w:val="00F13A44"/>
    <w:rsid w:val="00F13BD5"/>
    <w:rsid w:val="00F1409A"/>
    <w:rsid w:val="00F1790D"/>
    <w:rsid w:val="00F24A96"/>
    <w:rsid w:val="00F31343"/>
    <w:rsid w:val="00F34BC1"/>
    <w:rsid w:val="00F34F17"/>
    <w:rsid w:val="00F375C5"/>
    <w:rsid w:val="00F472FB"/>
    <w:rsid w:val="00F47F76"/>
    <w:rsid w:val="00F55D81"/>
    <w:rsid w:val="00FA1342"/>
    <w:rsid w:val="00FA208B"/>
    <w:rsid w:val="00FA3A71"/>
    <w:rsid w:val="00FA6170"/>
    <w:rsid w:val="00FB13B3"/>
    <w:rsid w:val="00FB4EE8"/>
    <w:rsid w:val="00FC2842"/>
    <w:rsid w:val="00FC6DBE"/>
    <w:rsid w:val="00FC7E2E"/>
    <w:rsid w:val="00FD14E8"/>
    <w:rsid w:val="00FD2337"/>
    <w:rsid w:val="00FD2F35"/>
    <w:rsid w:val="00FD3770"/>
    <w:rsid w:val="00FF10A4"/>
    <w:rsid w:val="00FF2765"/>
    <w:rsid w:val="00FF625A"/>
  </w:rsids>
  <m:mathPr>
    <m:mathFont m:val="Cambria Math"/>
    <m:brkBin m:val="before"/>
    <m:brkBinSub m:val="--"/>
    <m:smallFrac m:val="0"/>
    <m:dispDef/>
    <m:lMargin m:val="0"/>
    <m:rMargin m:val="0"/>
    <m:defJc m:val="centerGroup"/>
    <m:wrapIndent m:val="1440"/>
    <m:intLim m:val="subSup"/>
    <m:naryLim m:val="undOvr"/>
  </m:mathPr>
  <w:themeFontLang w:val="de-DE"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18700046"/>
  <w15:docId w15:val="{00510F9B-33AA-4CCB-A52A-BDA7EA5728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7E652E"/>
    <w:pPr>
      <w:suppressAutoHyphens/>
    </w:pPr>
    <w:rPr>
      <w:rFonts w:ascii="Arial" w:hAnsi="Arial" w:cs="Arial"/>
      <w:szCs w:val="24"/>
      <w:lang w:eastAsia="ar-SA"/>
    </w:rPr>
  </w:style>
  <w:style w:type="paragraph" w:styleId="berschrift1">
    <w:name w:val="heading 1"/>
    <w:basedOn w:val="Standard"/>
    <w:next w:val="Standard"/>
    <w:qFormat/>
    <w:rsid w:val="000D30FA"/>
    <w:pPr>
      <w:keepNext/>
      <w:numPr>
        <w:numId w:val="1"/>
      </w:numPr>
      <w:outlineLvl w:val="0"/>
    </w:pPr>
    <w:rPr>
      <w:sz w:val="24"/>
    </w:rPr>
  </w:style>
  <w:style w:type="paragraph" w:styleId="berschrift2">
    <w:name w:val="heading 2"/>
    <w:basedOn w:val="Standard"/>
    <w:next w:val="Standard"/>
    <w:qFormat/>
    <w:rsid w:val="000D30FA"/>
    <w:pPr>
      <w:keepNext/>
      <w:numPr>
        <w:ilvl w:val="1"/>
        <w:numId w:val="1"/>
      </w:numPr>
      <w:tabs>
        <w:tab w:val="left" w:pos="5220"/>
      </w:tabs>
      <w:ind w:left="4500"/>
      <w:outlineLvl w:val="1"/>
    </w:pPr>
    <w:rPr>
      <w:sz w:val="24"/>
    </w:rPr>
  </w:style>
  <w:style w:type="paragraph" w:styleId="berschrift3">
    <w:name w:val="heading 3"/>
    <w:basedOn w:val="Standard"/>
    <w:next w:val="Standard"/>
    <w:qFormat/>
    <w:rsid w:val="000D30FA"/>
    <w:pPr>
      <w:keepNext/>
      <w:spacing w:before="240" w:after="60"/>
      <w:outlineLvl w:val="2"/>
    </w:pPr>
    <w:rPr>
      <w:b/>
      <w:bCs/>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WW8Num2z0">
    <w:name w:val="WW8Num2z0"/>
    <w:rsid w:val="000D30FA"/>
    <w:rPr>
      <w:rFonts w:ascii="Symbol" w:hAnsi="Symbol"/>
      <w:color w:val="auto"/>
      <w:sz w:val="12"/>
      <w:szCs w:val="12"/>
    </w:rPr>
  </w:style>
  <w:style w:type="character" w:customStyle="1" w:styleId="WW8Num3z0">
    <w:name w:val="WW8Num3z0"/>
    <w:rsid w:val="000D30FA"/>
    <w:rPr>
      <w:rFonts w:ascii="Symbol" w:hAnsi="Symbol"/>
      <w:color w:val="auto"/>
    </w:rPr>
  </w:style>
  <w:style w:type="character" w:customStyle="1" w:styleId="Absatz-Standardschriftart6">
    <w:name w:val="Absatz-Standardschriftart6"/>
    <w:rsid w:val="000D30FA"/>
  </w:style>
  <w:style w:type="character" w:customStyle="1" w:styleId="WW-Absatz-Standardschriftart">
    <w:name w:val="WW-Absatz-Standardschriftart"/>
    <w:rsid w:val="000D30FA"/>
  </w:style>
  <w:style w:type="character" w:customStyle="1" w:styleId="WW8Num4z0">
    <w:name w:val="WW8Num4z0"/>
    <w:rsid w:val="000D30FA"/>
    <w:rPr>
      <w:rFonts w:ascii="Webdings" w:hAnsi="Webdings"/>
      <w:color w:val="auto"/>
      <w:sz w:val="16"/>
      <w:szCs w:val="16"/>
    </w:rPr>
  </w:style>
  <w:style w:type="character" w:customStyle="1" w:styleId="WW-Absatz-Standardschriftart1">
    <w:name w:val="WW-Absatz-Standardschriftart1"/>
    <w:rsid w:val="000D30FA"/>
  </w:style>
  <w:style w:type="character" w:customStyle="1" w:styleId="WW-Absatz-Standardschriftart11">
    <w:name w:val="WW-Absatz-Standardschriftart11"/>
    <w:rsid w:val="000D30FA"/>
  </w:style>
  <w:style w:type="character" w:customStyle="1" w:styleId="WW-Absatz-Standardschriftart111">
    <w:name w:val="WW-Absatz-Standardschriftart111"/>
    <w:rsid w:val="000D30FA"/>
  </w:style>
  <w:style w:type="character" w:customStyle="1" w:styleId="WW-Absatz-Standardschriftart1111">
    <w:name w:val="WW-Absatz-Standardschriftart1111"/>
    <w:rsid w:val="000D30FA"/>
  </w:style>
  <w:style w:type="character" w:customStyle="1" w:styleId="WW8Num4z1">
    <w:name w:val="WW8Num4z1"/>
    <w:rsid w:val="000D30FA"/>
    <w:rPr>
      <w:rFonts w:ascii="Courier New" w:hAnsi="Courier New" w:cs="Courier New"/>
    </w:rPr>
  </w:style>
  <w:style w:type="character" w:customStyle="1" w:styleId="WW8Num4z2">
    <w:name w:val="WW8Num4z2"/>
    <w:rsid w:val="000D30FA"/>
    <w:rPr>
      <w:rFonts w:ascii="Wingdings" w:hAnsi="Wingdings"/>
    </w:rPr>
  </w:style>
  <w:style w:type="character" w:customStyle="1" w:styleId="WW8Num4z3">
    <w:name w:val="WW8Num4z3"/>
    <w:rsid w:val="000D30FA"/>
    <w:rPr>
      <w:rFonts w:ascii="Symbol" w:hAnsi="Symbol"/>
    </w:rPr>
  </w:style>
  <w:style w:type="character" w:customStyle="1" w:styleId="Absatz-Standardschriftart5">
    <w:name w:val="Absatz-Standardschriftart5"/>
    <w:rsid w:val="000D30FA"/>
  </w:style>
  <w:style w:type="character" w:customStyle="1" w:styleId="WW8Num5z0">
    <w:name w:val="WW8Num5z0"/>
    <w:rsid w:val="000D30FA"/>
    <w:rPr>
      <w:rFonts w:ascii="Symbol" w:hAnsi="Symbol"/>
      <w:color w:val="auto"/>
    </w:rPr>
  </w:style>
  <w:style w:type="character" w:customStyle="1" w:styleId="WW8Num6z0">
    <w:name w:val="WW8Num6z0"/>
    <w:rsid w:val="000D30FA"/>
    <w:rPr>
      <w:rFonts w:ascii="Wingdings" w:hAnsi="Wingdings"/>
      <w:color w:val="auto"/>
      <w:sz w:val="16"/>
      <w:szCs w:val="16"/>
    </w:rPr>
  </w:style>
  <w:style w:type="character" w:customStyle="1" w:styleId="WW8Num7z0">
    <w:name w:val="WW8Num7z0"/>
    <w:rsid w:val="000D30FA"/>
    <w:rPr>
      <w:rFonts w:ascii="Symbol" w:hAnsi="Symbol"/>
      <w:color w:val="auto"/>
    </w:rPr>
  </w:style>
  <w:style w:type="character" w:customStyle="1" w:styleId="WW8Num8z0">
    <w:name w:val="WW8Num8z0"/>
    <w:rsid w:val="000D30FA"/>
    <w:rPr>
      <w:rFonts w:ascii="Symbol" w:hAnsi="Symbol"/>
      <w:color w:val="auto"/>
    </w:rPr>
  </w:style>
  <w:style w:type="character" w:customStyle="1" w:styleId="WW8Num9z0">
    <w:name w:val="WW8Num9z0"/>
    <w:rsid w:val="000D30FA"/>
    <w:rPr>
      <w:rFonts w:ascii="Symbol" w:hAnsi="Symbol"/>
      <w:color w:val="auto"/>
    </w:rPr>
  </w:style>
  <w:style w:type="character" w:customStyle="1" w:styleId="WW8Num10z0">
    <w:name w:val="WW8Num10z0"/>
    <w:rsid w:val="000D30FA"/>
    <w:rPr>
      <w:rFonts w:ascii="Symbol" w:hAnsi="Symbol"/>
      <w:color w:val="auto"/>
    </w:rPr>
  </w:style>
  <w:style w:type="character" w:customStyle="1" w:styleId="WW8Num11z0">
    <w:name w:val="WW8Num11z0"/>
    <w:rsid w:val="000D30FA"/>
    <w:rPr>
      <w:rFonts w:ascii="Wingdings" w:hAnsi="Wingdings"/>
      <w:b w:val="0"/>
      <w:i w:val="0"/>
      <w:caps w:val="0"/>
      <w:smallCaps w:val="0"/>
      <w:strike w:val="0"/>
      <w:dstrike w:val="0"/>
      <w:vanish w:val="0"/>
      <w:color w:val="000000"/>
      <w:position w:val="0"/>
      <w:sz w:val="18"/>
      <w:szCs w:val="18"/>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12z0">
    <w:name w:val="WW8Num12z0"/>
    <w:rsid w:val="000D30FA"/>
    <w:rPr>
      <w:rFonts w:ascii="Webdings" w:hAnsi="Webdings"/>
      <w:color w:val="C0C0C0"/>
      <w:position w:val="1"/>
      <w:sz w:val="16"/>
      <w:szCs w:val="16"/>
    </w:rPr>
  </w:style>
  <w:style w:type="character" w:customStyle="1" w:styleId="WW8Num13z0">
    <w:name w:val="WW8Num13z0"/>
    <w:rsid w:val="000D30FA"/>
    <w:rPr>
      <w:rFonts w:ascii="Arial" w:hAnsi="Arial"/>
      <w:color w:val="C0C0C0"/>
      <w:sz w:val="22"/>
    </w:rPr>
  </w:style>
  <w:style w:type="character" w:customStyle="1" w:styleId="WW8Num14z0">
    <w:name w:val="WW8Num14z0"/>
    <w:rsid w:val="000D30FA"/>
    <w:rPr>
      <w:rFonts w:ascii="Webdings" w:hAnsi="Webdings"/>
      <w:color w:val="C0C0C0"/>
      <w:sz w:val="22"/>
    </w:rPr>
  </w:style>
  <w:style w:type="character" w:customStyle="1" w:styleId="WW8Num15z0">
    <w:name w:val="WW8Num15z0"/>
    <w:rsid w:val="000D30FA"/>
    <w:rPr>
      <w:rFonts w:ascii="Wingdings" w:hAnsi="Wingdings"/>
      <w:sz w:val="16"/>
      <w:szCs w:val="16"/>
    </w:rPr>
  </w:style>
  <w:style w:type="character" w:customStyle="1" w:styleId="WW8Num16z0">
    <w:name w:val="WW8Num16z0"/>
    <w:rsid w:val="000D30FA"/>
    <w:rPr>
      <w:rFonts w:ascii="Webdings" w:hAnsi="Webdings"/>
      <w:sz w:val="8"/>
      <w:szCs w:val="12"/>
    </w:rPr>
  </w:style>
  <w:style w:type="character" w:customStyle="1" w:styleId="WW8Num17z0">
    <w:name w:val="WW8Num17z0"/>
    <w:rsid w:val="000D30FA"/>
    <w:rPr>
      <w:rFonts w:ascii="Webdings" w:hAnsi="Webdings"/>
      <w:sz w:val="12"/>
    </w:rPr>
  </w:style>
  <w:style w:type="character" w:customStyle="1" w:styleId="WW8Num18z0">
    <w:name w:val="WW8Num18z0"/>
    <w:rsid w:val="000D30FA"/>
    <w:rPr>
      <w:rFonts w:ascii="Wingdings" w:hAnsi="Wingdings"/>
      <w:sz w:val="14"/>
      <w:szCs w:val="14"/>
    </w:rPr>
  </w:style>
  <w:style w:type="character" w:customStyle="1" w:styleId="WW8Num19z0">
    <w:name w:val="WW8Num19z0"/>
    <w:rsid w:val="000D30FA"/>
    <w:rPr>
      <w:rFonts w:ascii="Webdings" w:hAnsi="Webdings"/>
      <w:sz w:val="18"/>
      <w:szCs w:val="18"/>
    </w:rPr>
  </w:style>
  <w:style w:type="character" w:customStyle="1" w:styleId="WW8Num20z0">
    <w:name w:val="WW8Num20z0"/>
    <w:rsid w:val="000D30FA"/>
    <w:rPr>
      <w:rFonts w:ascii="Webdings" w:hAnsi="Webdings"/>
      <w:sz w:val="12"/>
    </w:rPr>
  </w:style>
  <w:style w:type="character" w:customStyle="1" w:styleId="WW8Num20z1">
    <w:name w:val="WW8Num20z1"/>
    <w:rsid w:val="000D30FA"/>
    <w:rPr>
      <w:rFonts w:ascii="Courier New" w:hAnsi="Courier New" w:cs="Courier New"/>
    </w:rPr>
  </w:style>
  <w:style w:type="character" w:customStyle="1" w:styleId="WW8Num20z2">
    <w:name w:val="WW8Num20z2"/>
    <w:rsid w:val="000D30FA"/>
    <w:rPr>
      <w:rFonts w:ascii="Wingdings" w:hAnsi="Wingdings"/>
    </w:rPr>
  </w:style>
  <w:style w:type="character" w:customStyle="1" w:styleId="WW8Num20z3">
    <w:name w:val="WW8Num20z3"/>
    <w:rsid w:val="000D30FA"/>
    <w:rPr>
      <w:rFonts w:ascii="Symbol" w:hAnsi="Symbol"/>
    </w:rPr>
  </w:style>
  <w:style w:type="character" w:customStyle="1" w:styleId="WW8Num21z0">
    <w:name w:val="WW8Num21z0"/>
    <w:rsid w:val="000D30FA"/>
    <w:rPr>
      <w:rFonts w:ascii="Webdings" w:hAnsi="Webdings"/>
      <w:sz w:val="14"/>
    </w:rPr>
  </w:style>
  <w:style w:type="character" w:customStyle="1" w:styleId="WW8Num21z1">
    <w:name w:val="WW8Num21z1"/>
    <w:rsid w:val="000D30FA"/>
    <w:rPr>
      <w:rFonts w:ascii="Courier New" w:hAnsi="Courier New" w:cs="Courier New"/>
    </w:rPr>
  </w:style>
  <w:style w:type="character" w:customStyle="1" w:styleId="WW8Num21z2">
    <w:name w:val="WW8Num21z2"/>
    <w:rsid w:val="000D30FA"/>
    <w:rPr>
      <w:rFonts w:ascii="Wingdings" w:hAnsi="Wingdings"/>
    </w:rPr>
  </w:style>
  <w:style w:type="character" w:customStyle="1" w:styleId="WW8Num21z3">
    <w:name w:val="WW8Num21z3"/>
    <w:rsid w:val="000D30FA"/>
    <w:rPr>
      <w:rFonts w:ascii="Symbol" w:hAnsi="Symbol"/>
    </w:rPr>
  </w:style>
  <w:style w:type="character" w:customStyle="1" w:styleId="WW8Num22z0">
    <w:name w:val="WW8Num22z0"/>
    <w:rsid w:val="000D30FA"/>
    <w:rPr>
      <w:rFonts w:ascii="Webdings" w:hAnsi="Webdings"/>
      <w:sz w:val="12"/>
    </w:rPr>
  </w:style>
  <w:style w:type="character" w:customStyle="1" w:styleId="WW8Num22z1">
    <w:name w:val="WW8Num22z1"/>
    <w:rsid w:val="000D30FA"/>
    <w:rPr>
      <w:rFonts w:ascii="Courier New" w:hAnsi="Courier New" w:cs="Courier New"/>
    </w:rPr>
  </w:style>
  <w:style w:type="character" w:customStyle="1" w:styleId="WW8Num22z2">
    <w:name w:val="WW8Num22z2"/>
    <w:rsid w:val="000D30FA"/>
    <w:rPr>
      <w:rFonts w:ascii="Wingdings" w:hAnsi="Wingdings"/>
    </w:rPr>
  </w:style>
  <w:style w:type="character" w:customStyle="1" w:styleId="WW8Num22z3">
    <w:name w:val="WW8Num22z3"/>
    <w:rsid w:val="000D30FA"/>
    <w:rPr>
      <w:rFonts w:ascii="Symbol" w:hAnsi="Symbol"/>
    </w:rPr>
  </w:style>
  <w:style w:type="character" w:customStyle="1" w:styleId="WW8Num23z0">
    <w:name w:val="WW8Num23z0"/>
    <w:rsid w:val="000D30FA"/>
    <w:rPr>
      <w:rFonts w:ascii="Webdings" w:hAnsi="Webdings"/>
      <w:sz w:val="14"/>
    </w:rPr>
  </w:style>
  <w:style w:type="character" w:customStyle="1" w:styleId="WW8Num23z1">
    <w:name w:val="WW8Num23z1"/>
    <w:rsid w:val="000D30FA"/>
    <w:rPr>
      <w:rFonts w:ascii="Courier New" w:hAnsi="Courier New" w:cs="Courier New"/>
    </w:rPr>
  </w:style>
  <w:style w:type="character" w:customStyle="1" w:styleId="WW8Num23z2">
    <w:name w:val="WW8Num23z2"/>
    <w:rsid w:val="000D30FA"/>
    <w:rPr>
      <w:rFonts w:ascii="Wingdings" w:hAnsi="Wingdings"/>
    </w:rPr>
  </w:style>
  <w:style w:type="character" w:customStyle="1" w:styleId="WW8Num23z3">
    <w:name w:val="WW8Num23z3"/>
    <w:rsid w:val="000D30FA"/>
    <w:rPr>
      <w:rFonts w:ascii="Symbol" w:hAnsi="Symbol"/>
    </w:rPr>
  </w:style>
  <w:style w:type="character" w:customStyle="1" w:styleId="WW8Num24z0">
    <w:name w:val="WW8Num24z0"/>
    <w:rsid w:val="000D30FA"/>
    <w:rPr>
      <w:rFonts w:ascii="Webdings" w:hAnsi="Webdings"/>
      <w:sz w:val="12"/>
    </w:rPr>
  </w:style>
  <w:style w:type="character" w:customStyle="1" w:styleId="WW8Num24z1">
    <w:name w:val="WW8Num24z1"/>
    <w:rsid w:val="000D30FA"/>
    <w:rPr>
      <w:rFonts w:ascii="Courier New" w:hAnsi="Courier New" w:cs="Courier New"/>
    </w:rPr>
  </w:style>
  <w:style w:type="character" w:customStyle="1" w:styleId="WW8Num24z2">
    <w:name w:val="WW8Num24z2"/>
    <w:rsid w:val="000D30FA"/>
    <w:rPr>
      <w:rFonts w:ascii="Wingdings" w:hAnsi="Wingdings"/>
    </w:rPr>
  </w:style>
  <w:style w:type="character" w:customStyle="1" w:styleId="WW8Num24z3">
    <w:name w:val="WW8Num24z3"/>
    <w:rsid w:val="000D30FA"/>
    <w:rPr>
      <w:rFonts w:ascii="Symbol" w:hAnsi="Symbol"/>
    </w:rPr>
  </w:style>
  <w:style w:type="character" w:customStyle="1" w:styleId="WW8Num25z0">
    <w:name w:val="WW8Num25z0"/>
    <w:rsid w:val="000D30FA"/>
    <w:rPr>
      <w:rFonts w:ascii="Webdings" w:hAnsi="Webdings"/>
      <w:sz w:val="12"/>
    </w:rPr>
  </w:style>
  <w:style w:type="character" w:customStyle="1" w:styleId="WW8Num25z1">
    <w:name w:val="WW8Num25z1"/>
    <w:rsid w:val="000D30FA"/>
    <w:rPr>
      <w:rFonts w:ascii="Courier New" w:hAnsi="Courier New" w:cs="Courier New"/>
    </w:rPr>
  </w:style>
  <w:style w:type="character" w:customStyle="1" w:styleId="WW8Num25z2">
    <w:name w:val="WW8Num25z2"/>
    <w:rsid w:val="000D30FA"/>
    <w:rPr>
      <w:rFonts w:ascii="Wingdings" w:hAnsi="Wingdings"/>
    </w:rPr>
  </w:style>
  <w:style w:type="character" w:customStyle="1" w:styleId="WW8Num25z3">
    <w:name w:val="WW8Num25z3"/>
    <w:rsid w:val="000D30FA"/>
    <w:rPr>
      <w:rFonts w:ascii="Symbol" w:hAnsi="Symbol"/>
    </w:rPr>
  </w:style>
  <w:style w:type="character" w:customStyle="1" w:styleId="WW8Num26z0">
    <w:name w:val="WW8Num26z0"/>
    <w:rsid w:val="000D30FA"/>
    <w:rPr>
      <w:rFonts w:ascii="Webdings" w:hAnsi="Webdings"/>
      <w:sz w:val="12"/>
    </w:rPr>
  </w:style>
  <w:style w:type="character" w:customStyle="1" w:styleId="WW8Num26z1">
    <w:name w:val="WW8Num26z1"/>
    <w:rsid w:val="000D30FA"/>
    <w:rPr>
      <w:rFonts w:ascii="Courier New" w:hAnsi="Courier New" w:cs="Courier New"/>
    </w:rPr>
  </w:style>
  <w:style w:type="character" w:customStyle="1" w:styleId="WW8Num26z2">
    <w:name w:val="WW8Num26z2"/>
    <w:rsid w:val="000D30FA"/>
    <w:rPr>
      <w:rFonts w:ascii="Wingdings" w:hAnsi="Wingdings"/>
    </w:rPr>
  </w:style>
  <w:style w:type="character" w:customStyle="1" w:styleId="WW8Num26z3">
    <w:name w:val="WW8Num26z3"/>
    <w:rsid w:val="000D30FA"/>
    <w:rPr>
      <w:rFonts w:ascii="Symbol" w:hAnsi="Symbol"/>
    </w:rPr>
  </w:style>
  <w:style w:type="character" w:customStyle="1" w:styleId="WW8Num27z0">
    <w:name w:val="WW8Num27z0"/>
    <w:rsid w:val="000D30FA"/>
    <w:rPr>
      <w:rFonts w:ascii="Webdings" w:hAnsi="Webdings"/>
      <w:sz w:val="8"/>
      <w:szCs w:val="12"/>
    </w:rPr>
  </w:style>
  <w:style w:type="character" w:customStyle="1" w:styleId="WW8Num27z1">
    <w:name w:val="WW8Num27z1"/>
    <w:rsid w:val="000D30FA"/>
    <w:rPr>
      <w:rFonts w:ascii="Courier New" w:hAnsi="Courier New" w:cs="Courier New"/>
    </w:rPr>
  </w:style>
  <w:style w:type="character" w:customStyle="1" w:styleId="WW8Num27z2">
    <w:name w:val="WW8Num27z2"/>
    <w:rsid w:val="000D30FA"/>
    <w:rPr>
      <w:rFonts w:ascii="Wingdings" w:hAnsi="Wingdings"/>
    </w:rPr>
  </w:style>
  <w:style w:type="character" w:customStyle="1" w:styleId="WW8Num27z3">
    <w:name w:val="WW8Num27z3"/>
    <w:rsid w:val="000D30FA"/>
    <w:rPr>
      <w:rFonts w:ascii="Symbol" w:hAnsi="Symbol"/>
    </w:rPr>
  </w:style>
  <w:style w:type="character" w:customStyle="1" w:styleId="WW8Num28z0">
    <w:name w:val="WW8Num28z0"/>
    <w:rsid w:val="000D30FA"/>
    <w:rPr>
      <w:rFonts w:ascii="Webdings" w:hAnsi="Webdings"/>
      <w:sz w:val="12"/>
    </w:rPr>
  </w:style>
  <w:style w:type="character" w:customStyle="1" w:styleId="WW8Num28z1">
    <w:name w:val="WW8Num28z1"/>
    <w:rsid w:val="000D30FA"/>
    <w:rPr>
      <w:rFonts w:ascii="Courier New" w:hAnsi="Courier New" w:cs="Courier New"/>
    </w:rPr>
  </w:style>
  <w:style w:type="character" w:customStyle="1" w:styleId="WW8Num28z2">
    <w:name w:val="WW8Num28z2"/>
    <w:rsid w:val="000D30FA"/>
    <w:rPr>
      <w:rFonts w:ascii="Wingdings" w:hAnsi="Wingdings"/>
    </w:rPr>
  </w:style>
  <w:style w:type="character" w:customStyle="1" w:styleId="WW8Num28z3">
    <w:name w:val="WW8Num28z3"/>
    <w:rsid w:val="000D30FA"/>
    <w:rPr>
      <w:rFonts w:ascii="Symbol" w:hAnsi="Symbol"/>
    </w:rPr>
  </w:style>
  <w:style w:type="character" w:customStyle="1" w:styleId="WW8Num29z0">
    <w:name w:val="WW8Num29z0"/>
    <w:rsid w:val="000D30FA"/>
    <w:rPr>
      <w:rFonts w:ascii="Webdings" w:hAnsi="Webdings"/>
      <w:sz w:val="16"/>
      <w:szCs w:val="16"/>
    </w:rPr>
  </w:style>
  <w:style w:type="character" w:customStyle="1" w:styleId="WW8Num29z1">
    <w:name w:val="WW8Num29z1"/>
    <w:rsid w:val="000D30FA"/>
    <w:rPr>
      <w:rFonts w:ascii="Courier New" w:hAnsi="Courier New" w:cs="Courier New"/>
    </w:rPr>
  </w:style>
  <w:style w:type="character" w:customStyle="1" w:styleId="WW8Num29z2">
    <w:name w:val="WW8Num29z2"/>
    <w:rsid w:val="000D30FA"/>
    <w:rPr>
      <w:rFonts w:ascii="Wingdings" w:hAnsi="Wingdings"/>
    </w:rPr>
  </w:style>
  <w:style w:type="character" w:customStyle="1" w:styleId="WW8Num29z3">
    <w:name w:val="WW8Num29z3"/>
    <w:rsid w:val="000D30FA"/>
    <w:rPr>
      <w:rFonts w:ascii="Symbol" w:hAnsi="Symbol"/>
    </w:rPr>
  </w:style>
  <w:style w:type="character" w:customStyle="1" w:styleId="WW8Num30z0">
    <w:name w:val="WW8Num30z0"/>
    <w:rsid w:val="000D30FA"/>
    <w:rPr>
      <w:rFonts w:ascii="Webdings" w:hAnsi="Webdings"/>
      <w:sz w:val="12"/>
    </w:rPr>
  </w:style>
  <w:style w:type="character" w:customStyle="1" w:styleId="WW8Num30z1">
    <w:name w:val="WW8Num30z1"/>
    <w:rsid w:val="000D30FA"/>
    <w:rPr>
      <w:rFonts w:ascii="Courier New" w:hAnsi="Courier New" w:cs="Courier New"/>
    </w:rPr>
  </w:style>
  <w:style w:type="character" w:customStyle="1" w:styleId="WW8Num30z2">
    <w:name w:val="WW8Num30z2"/>
    <w:rsid w:val="000D30FA"/>
    <w:rPr>
      <w:rFonts w:ascii="Wingdings" w:hAnsi="Wingdings"/>
    </w:rPr>
  </w:style>
  <w:style w:type="character" w:customStyle="1" w:styleId="WW8Num30z3">
    <w:name w:val="WW8Num30z3"/>
    <w:rsid w:val="000D30FA"/>
    <w:rPr>
      <w:rFonts w:ascii="Symbol" w:hAnsi="Symbol"/>
    </w:rPr>
  </w:style>
  <w:style w:type="character" w:customStyle="1" w:styleId="WW8Num31z0">
    <w:name w:val="WW8Num31z0"/>
    <w:rsid w:val="000D30FA"/>
    <w:rPr>
      <w:rFonts w:ascii="Wingdings" w:hAnsi="Wingdings"/>
      <w:sz w:val="18"/>
      <w:szCs w:val="18"/>
    </w:rPr>
  </w:style>
  <w:style w:type="character" w:customStyle="1" w:styleId="WW8Num31z1">
    <w:name w:val="WW8Num31z1"/>
    <w:rsid w:val="000D30FA"/>
    <w:rPr>
      <w:rFonts w:ascii="Courier New" w:hAnsi="Courier New" w:cs="Courier New"/>
    </w:rPr>
  </w:style>
  <w:style w:type="character" w:customStyle="1" w:styleId="WW8Num31z2">
    <w:name w:val="WW8Num31z2"/>
    <w:rsid w:val="000D30FA"/>
    <w:rPr>
      <w:rFonts w:ascii="Wingdings" w:hAnsi="Wingdings"/>
    </w:rPr>
  </w:style>
  <w:style w:type="character" w:customStyle="1" w:styleId="WW8Num31z3">
    <w:name w:val="WW8Num31z3"/>
    <w:rsid w:val="000D30FA"/>
    <w:rPr>
      <w:rFonts w:ascii="Symbol" w:hAnsi="Symbol"/>
    </w:rPr>
  </w:style>
  <w:style w:type="character" w:customStyle="1" w:styleId="WW8Num32z0">
    <w:name w:val="WW8Num32z0"/>
    <w:rsid w:val="000D30FA"/>
    <w:rPr>
      <w:rFonts w:ascii="Webdings" w:hAnsi="Webdings"/>
      <w:sz w:val="12"/>
    </w:rPr>
  </w:style>
  <w:style w:type="character" w:customStyle="1" w:styleId="WW8Num32z1">
    <w:name w:val="WW8Num32z1"/>
    <w:rsid w:val="000D30FA"/>
    <w:rPr>
      <w:rFonts w:ascii="Courier New" w:hAnsi="Courier New" w:cs="Courier New"/>
    </w:rPr>
  </w:style>
  <w:style w:type="character" w:customStyle="1" w:styleId="WW8Num32z2">
    <w:name w:val="WW8Num32z2"/>
    <w:rsid w:val="000D30FA"/>
    <w:rPr>
      <w:rFonts w:ascii="Wingdings" w:hAnsi="Wingdings"/>
    </w:rPr>
  </w:style>
  <w:style w:type="character" w:customStyle="1" w:styleId="WW8Num32z3">
    <w:name w:val="WW8Num32z3"/>
    <w:rsid w:val="000D30FA"/>
    <w:rPr>
      <w:rFonts w:ascii="Symbol" w:hAnsi="Symbol"/>
    </w:rPr>
  </w:style>
  <w:style w:type="character" w:customStyle="1" w:styleId="WW8Num33z0">
    <w:name w:val="WW8Num33z0"/>
    <w:rsid w:val="000D30FA"/>
    <w:rPr>
      <w:rFonts w:ascii="Webdings" w:hAnsi="Webdings"/>
      <w:sz w:val="12"/>
    </w:rPr>
  </w:style>
  <w:style w:type="character" w:customStyle="1" w:styleId="WW8Num33z1">
    <w:name w:val="WW8Num33z1"/>
    <w:rsid w:val="000D30FA"/>
    <w:rPr>
      <w:rFonts w:ascii="Courier New" w:hAnsi="Courier New" w:cs="Courier New"/>
    </w:rPr>
  </w:style>
  <w:style w:type="character" w:customStyle="1" w:styleId="WW8Num33z2">
    <w:name w:val="WW8Num33z2"/>
    <w:rsid w:val="000D30FA"/>
    <w:rPr>
      <w:rFonts w:ascii="Wingdings" w:hAnsi="Wingdings"/>
    </w:rPr>
  </w:style>
  <w:style w:type="character" w:customStyle="1" w:styleId="WW8Num33z3">
    <w:name w:val="WW8Num33z3"/>
    <w:rsid w:val="000D30FA"/>
    <w:rPr>
      <w:rFonts w:ascii="Symbol" w:hAnsi="Symbol"/>
    </w:rPr>
  </w:style>
  <w:style w:type="character" w:customStyle="1" w:styleId="WW8Num34z0">
    <w:name w:val="WW8Num34z0"/>
    <w:rsid w:val="000D30FA"/>
    <w:rPr>
      <w:rFonts w:ascii="Webdings" w:hAnsi="Webdings"/>
      <w:sz w:val="16"/>
      <w:szCs w:val="16"/>
    </w:rPr>
  </w:style>
  <w:style w:type="character" w:customStyle="1" w:styleId="WW8Num34z1">
    <w:name w:val="WW8Num34z1"/>
    <w:rsid w:val="000D30FA"/>
    <w:rPr>
      <w:rFonts w:ascii="Courier New" w:hAnsi="Courier New" w:cs="Courier New"/>
    </w:rPr>
  </w:style>
  <w:style w:type="character" w:customStyle="1" w:styleId="WW8Num34z2">
    <w:name w:val="WW8Num34z2"/>
    <w:rsid w:val="000D30FA"/>
    <w:rPr>
      <w:rFonts w:ascii="Wingdings" w:hAnsi="Wingdings"/>
    </w:rPr>
  </w:style>
  <w:style w:type="character" w:customStyle="1" w:styleId="WW8Num34z3">
    <w:name w:val="WW8Num34z3"/>
    <w:rsid w:val="000D30FA"/>
    <w:rPr>
      <w:rFonts w:ascii="Symbol" w:hAnsi="Symbol"/>
    </w:rPr>
  </w:style>
  <w:style w:type="character" w:customStyle="1" w:styleId="WW8Num35z0">
    <w:name w:val="WW8Num35z0"/>
    <w:rsid w:val="000D30FA"/>
    <w:rPr>
      <w:rFonts w:ascii="Webdings" w:hAnsi="Webdings"/>
      <w:sz w:val="12"/>
    </w:rPr>
  </w:style>
  <w:style w:type="character" w:customStyle="1" w:styleId="WW8Num35z1">
    <w:name w:val="WW8Num35z1"/>
    <w:rsid w:val="000D30FA"/>
    <w:rPr>
      <w:rFonts w:ascii="Courier New" w:hAnsi="Courier New" w:cs="Courier New"/>
    </w:rPr>
  </w:style>
  <w:style w:type="character" w:customStyle="1" w:styleId="WW8Num35z2">
    <w:name w:val="WW8Num35z2"/>
    <w:rsid w:val="000D30FA"/>
    <w:rPr>
      <w:rFonts w:ascii="Wingdings" w:hAnsi="Wingdings"/>
    </w:rPr>
  </w:style>
  <w:style w:type="character" w:customStyle="1" w:styleId="WW8Num35z3">
    <w:name w:val="WW8Num35z3"/>
    <w:rsid w:val="000D30FA"/>
    <w:rPr>
      <w:rFonts w:ascii="Symbol" w:hAnsi="Symbol"/>
    </w:rPr>
  </w:style>
  <w:style w:type="character" w:customStyle="1" w:styleId="WW8Num36z0">
    <w:name w:val="WW8Num36z0"/>
    <w:rsid w:val="000D30FA"/>
    <w:rPr>
      <w:rFonts w:ascii="Webdings" w:hAnsi="Webdings"/>
      <w:sz w:val="12"/>
    </w:rPr>
  </w:style>
  <w:style w:type="character" w:customStyle="1" w:styleId="WW8Num36z1">
    <w:name w:val="WW8Num36z1"/>
    <w:rsid w:val="000D30FA"/>
    <w:rPr>
      <w:rFonts w:ascii="Courier New" w:hAnsi="Courier New" w:cs="Courier New"/>
    </w:rPr>
  </w:style>
  <w:style w:type="character" w:customStyle="1" w:styleId="WW8Num36z2">
    <w:name w:val="WW8Num36z2"/>
    <w:rsid w:val="000D30FA"/>
    <w:rPr>
      <w:rFonts w:ascii="Wingdings" w:hAnsi="Wingdings"/>
    </w:rPr>
  </w:style>
  <w:style w:type="character" w:customStyle="1" w:styleId="WW8Num36z3">
    <w:name w:val="WW8Num36z3"/>
    <w:rsid w:val="000D30FA"/>
    <w:rPr>
      <w:rFonts w:ascii="Symbol" w:hAnsi="Symbol"/>
    </w:rPr>
  </w:style>
  <w:style w:type="character" w:customStyle="1" w:styleId="WW8Num37z0">
    <w:name w:val="WW8Num37z0"/>
    <w:rsid w:val="000D30FA"/>
    <w:rPr>
      <w:rFonts w:ascii="Wingdings" w:hAnsi="Wingdings"/>
      <w:sz w:val="16"/>
      <w:szCs w:val="16"/>
    </w:rPr>
  </w:style>
  <w:style w:type="character" w:customStyle="1" w:styleId="WW8Num37z1">
    <w:name w:val="WW8Num37z1"/>
    <w:rsid w:val="000D30FA"/>
    <w:rPr>
      <w:rFonts w:ascii="Courier New" w:hAnsi="Courier New" w:cs="Courier New"/>
    </w:rPr>
  </w:style>
  <w:style w:type="character" w:customStyle="1" w:styleId="WW8Num37z2">
    <w:name w:val="WW8Num37z2"/>
    <w:rsid w:val="000D30FA"/>
    <w:rPr>
      <w:rFonts w:ascii="Wingdings" w:hAnsi="Wingdings"/>
    </w:rPr>
  </w:style>
  <w:style w:type="character" w:customStyle="1" w:styleId="WW8Num37z3">
    <w:name w:val="WW8Num37z3"/>
    <w:rsid w:val="000D30FA"/>
    <w:rPr>
      <w:rFonts w:ascii="Symbol" w:hAnsi="Symbol"/>
    </w:rPr>
  </w:style>
  <w:style w:type="character" w:customStyle="1" w:styleId="WW8Num38z0">
    <w:name w:val="WW8Num38z0"/>
    <w:rsid w:val="000D30FA"/>
    <w:rPr>
      <w:rFonts w:ascii="Webdings" w:hAnsi="Webdings"/>
      <w:sz w:val="10"/>
    </w:rPr>
  </w:style>
  <w:style w:type="character" w:customStyle="1" w:styleId="WW8Num38z1">
    <w:name w:val="WW8Num38z1"/>
    <w:rsid w:val="000D30FA"/>
    <w:rPr>
      <w:rFonts w:ascii="Courier New" w:hAnsi="Courier New" w:cs="Courier New"/>
    </w:rPr>
  </w:style>
  <w:style w:type="character" w:customStyle="1" w:styleId="WW8Num38z2">
    <w:name w:val="WW8Num38z2"/>
    <w:rsid w:val="000D30FA"/>
    <w:rPr>
      <w:rFonts w:ascii="Wingdings" w:hAnsi="Wingdings"/>
    </w:rPr>
  </w:style>
  <w:style w:type="character" w:customStyle="1" w:styleId="WW8Num38z3">
    <w:name w:val="WW8Num38z3"/>
    <w:rsid w:val="000D30FA"/>
    <w:rPr>
      <w:rFonts w:ascii="Symbol" w:hAnsi="Symbol"/>
    </w:rPr>
  </w:style>
  <w:style w:type="character" w:customStyle="1" w:styleId="WW8Num39z0">
    <w:name w:val="WW8Num39z0"/>
    <w:rsid w:val="000D30FA"/>
    <w:rPr>
      <w:rFonts w:ascii="Webdings" w:hAnsi="Webdings"/>
      <w:sz w:val="16"/>
      <w:szCs w:val="16"/>
    </w:rPr>
  </w:style>
  <w:style w:type="character" w:customStyle="1" w:styleId="WW8Num39z1">
    <w:name w:val="WW8Num39z1"/>
    <w:rsid w:val="000D30FA"/>
    <w:rPr>
      <w:rFonts w:ascii="Courier New" w:hAnsi="Courier New" w:cs="Courier New"/>
    </w:rPr>
  </w:style>
  <w:style w:type="character" w:customStyle="1" w:styleId="WW8Num39z2">
    <w:name w:val="WW8Num39z2"/>
    <w:rsid w:val="000D30FA"/>
    <w:rPr>
      <w:rFonts w:ascii="Wingdings" w:hAnsi="Wingdings"/>
    </w:rPr>
  </w:style>
  <w:style w:type="character" w:customStyle="1" w:styleId="WW8Num39z3">
    <w:name w:val="WW8Num39z3"/>
    <w:rsid w:val="000D30FA"/>
    <w:rPr>
      <w:rFonts w:ascii="Symbol" w:hAnsi="Symbol"/>
    </w:rPr>
  </w:style>
  <w:style w:type="character" w:customStyle="1" w:styleId="WW8Num40z0">
    <w:name w:val="WW8Num40z0"/>
    <w:rsid w:val="000D30FA"/>
    <w:rPr>
      <w:rFonts w:ascii="Webdings" w:hAnsi="Webdings"/>
      <w:sz w:val="18"/>
      <w:szCs w:val="18"/>
    </w:rPr>
  </w:style>
  <w:style w:type="character" w:customStyle="1" w:styleId="WW8Num40z1">
    <w:name w:val="WW8Num40z1"/>
    <w:rsid w:val="000D30FA"/>
    <w:rPr>
      <w:rFonts w:ascii="Courier New" w:hAnsi="Courier New" w:cs="Courier New"/>
    </w:rPr>
  </w:style>
  <w:style w:type="character" w:customStyle="1" w:styleId="WW8Num40z2">
    <w:name w:val="WW8Num40z2"/>
    <w:rsid w:val="000D30FA"/>
    <w:rPr>
      <w:rFonts w:ascii="Wingdings" w:hAnsi="Wingdings"/>
    </w:rPr>
  </w:style>
  <w:style w:type="character" w:customStyle="1" w:styleId="WW8Num40z3">
    <w:name w:val="WW8Num40z3"/>
    <w:rsid w:val="000D30FA"/>
    <w:rPr>
      <w:rFonts w:ascii="Symbol" w:hAnsi="Symbol"/>
    </w:rPr>
  </w:style>
  <w:style w:type="character" w:customStyle="1" w:styleId="WW8Num41z0">
    <w:name w:val="WW8Num41z0"/>
    <w:rsid w:val="000D30FA"/>
    <w:rPr>
      <w:rFonts w:ascii="Webdings" w:hAnsi="Webdings"/>
      <w:color w:val="auto"/>
      <w:sz w:val="12"/>
      <w:szCs w:val="12"/>
    </w:rPr>
  </w:style>
  <w:style w:type="character" w:customStyle="1" w:styleId="WW8Num41z1">
    <w:name w:val="WW8Num41z1"/>
    <w:rsid w:val="000D30FA"/>
    <w:rPr>
      <w:rFonts w:ascii="Courier New" w:hAnsi="Courier New" w:cs="Courier New"/>
    </w:rPr>
  </w:style>
  <w:style w:type="character" w:customStyle="1" w:styleId="WW8Num41z2">
    <w:name w:val="WW8Num41z2"/>
    <w:rsid w:val="000D30FA"/>
    <w:rPr>
      <w:rFonts w:ascii="Wingdings" w:hAnsi="Wingdings"/>
    </w:rPr>
  </w:style>
  <w:style w:type="character" w:customStyle="1" w:styleId="WW8Num41z3">
    <w:name w:val="WW8Num41z3"/>
    <w:rsid w:val="000D30FA"/>
    <w:rPr>
      <w:rFonts w:ascii="Symbol" w:hAnsi="Symbol"/>
    </w:rPr>
  </w:style>
  <w:style w:type="character" w:customStyle="1" w:styleId="WW8Num42z0">
    <w:name w:val="WW8Num42z0"/>
    <w:rsid w:val="000D30FA"/>
    <w:rPr>
      <w:rFonts w:ascii="Symbol" w:hAnsi="Symbol"/>
      <w:color w:val="auto"/>
      <w:sz w:val="12"/>
      <w:szCs w:val="12"/>
    </w:rPr>
  </w:style>
  <w:style w:type="character" w:customStyle="1" w:styleId="WW8Num42z1">
    <w:name w:val="WW8Num42z1"/>
    <w:rsid w:val="000D30FA"/>
    <w:rPr>
      <w:rFonts w:ascii="Courier New" w:hAnsi="Courier New" w:cs="Courier New"/>
    </w:rPr>
  </w:style>
  <w:style w:type="character" w:customStyle="1" w:styleId="WW8Num42z2">
    <w:name w:val="WW8Num42z2"/>
    <w:rsid w:val="000D30FA"/>
    <w:rPr>
      <w:rFonts w:ascii="Wingdings" w:hAnsi="Wingdings"/>
    </w:rPr>
  </w:style>
  <w:style w:type="character" w:customStyle="1" w:styleId="WW8Num42z3">
    <w:name w:val="WW8Num42z3"/>
    <w:rsid w:val="000D30FA"/>
    <w:rPr>
      <w:rFonts w:ascii="Symbol" w:hAnsi="Symbol"/>
    </w:rPr>
  </w:style>
  <w:style w:type="character" w:customStyle="1" w:styleId="WW8Num43z0">
    <w:name w:val="WW8Num43z0"/>
    <w:rsid w:val="000D30FA"/>
    <w:rPr>
      <w:rFonts w:ascii="Webdings" w:hAnsi="Webdings"/>
      <w:color w:val="auto"/>
      <w:sz w:val="12"/>
      <w:szCs w:val="12"/>
    </w:rPr>
  </w:style>
  <w:style w:type="character" w:customStyle="1" w:styleId="WW8Num43z1">
    <w:name w:val="WW8Num43z1"/>
    <w:rsid w:val="000D30FA"/>
    <w:rPr>
      <w:rFonts w:ascii="Courier New" w:hAnsi="Courier New" w:cs="Courier New"/>
    </w:rPr>
  </w:style>
  <w:style w:type="character" w:customStyle="1" w:styleId="WW8Num43z2">
    <w:name w:val="WW8Num43z2"/>
    <w:rsid w:val="000D30FA"/>
    <w:rPr>
      <w:rFonts w:ascii="Wingdings" w:hAnsi="Wingdings"/>
    </w:rPr>
  </w:style>
  <w:style w:type="character" w:customStyle="1" w:styleId="WW8Num43z3">
    <w:name w:val="WW8Num43z3"/>
    <w:rsid w:val="000D30FA"/>
    <w:rPr>
      <w:rFonts w:ascii="Symbol" w:hAnsi="Symbol"/>
    </w:rPr>
  </w:style>
  <w:style w:type="character" w:customStyle="1" w:styleId="WW8Num44z0">
    <w:name w:val="WW8Num44z0"/>
    <w:rsid w:val="000D30FA"/>
    <w:rPr>
      <w:rFonts w:ascii="Webdings" w:hAnsi="Webdings"/>
      <w:color w:val="auto"/>
      <w:sz w:val="14"/>
      <w:szCs w:val="12"/>
    </w:rPr>
  </w:style>
  <w:style w:type="character" w:customStyle="1" w:styleId="WW8Num44z1">
    <w:name w:val="WW8Num44z1"/>
    <w:rsid w:val="000D30FA"/>
    <w:rPr>
      <w:rFonts w:ascii="Courier New" w:hAnsi="Courier New" w:cs="Courier New"/>
    </w:rPr>
  </w:style>
  <w:style w:type="character" w:customStyle="1" w:styleId="WW8Num44z2">
    <w:name w:val="WW8Num44z2"/>
    <w:rsid w:val="000D30FA"/>
    <w:rPr>
      <w:rFonts w:ascii="Wingdings" w:hAnsi="Wingdings"/>
    </w:rPr>
  </w:style>
  <w:style w:type="character" w:customStyle="1" w:styleId="WW8Num44z3">
    <w:name w:val="WW8Num44z3"/>
    <w:rsid w:val="000D30FA"/>
    <w:rPr>
      <w:rFonts w:ascii="Symbol" w:hAnsi="Symbol"/>
    </w:rPr>
  </w:style>
  <w:style w:type="character" w:customStyle="1" w:styleId="WW8Num45z0">
    <w:name w:val="WW8Num45z0"/>
    <w:rsid w:val="000D30FA"/>
    <w:rPr>
      <w:rFonts w:ascii="Webdings" w:hAnsi="Webdings"/>
      <w:color w:val="auto"/>
      <w:sz w:val="12"/>
      <w:szCs w:val="12"/>
    </w:rPr>
  </w:style>
  <w:style w:type="character" w:customStyle="1" w:styleId="WW8Num45z1">
    <w:name w:val="WW8Num45z1"/>
    <w:rsid w:val="000D30FA"/>
    <w:rPr>
      <w:rFonts w:ascii="Courier New" w:hAnsi="Courier New" w:cs="Courier New"/>
    </w:rPr>
  </w:style>
  <w:style w:type="character" w:customStyle="1" w:styleId="WW8Num45z2">
    <w:name w:val="WW8Num45z2"/>
    <w:rsid w:val="000D30FA"/>
    <w:rPr>
      <w:rFonts w:ascii="Wingdings" w:hAnsi="Wingdings"/>
    </w:rPr>
  </w:style>
  <w:style w:type="character" w:customStyle="1" w:styleId="WW8Num45z3">
    <w:name w:val="WW8Num45z3"/>
    <w:rsid w:val="000D30FA"/>
    <w:rPr>
      <w:rFonts w:ascii="Symbol" w:hAnsi="Symbol"/>
    </w:rPr>
  </w:style>
  <w:style w:type="character" w:customStyle="1" w:styleId="WW8Num46z0">
    <w:name w:val="WW8Num46z0"/>
    <w:rsid w:val="000D30FA"/>
    <w:rPr>
      <w:rFonts w:ascii="Webdings" w:hAnsi="Webdings"/>
      <w:color w:val="auto"/>
      <w:sz w:val="12"/>
      <w:szCs w:val="12"/>
    </w:rPr>
  </w:style>
  <w:style w:type="character" w:customStyle="1" w:styleId="WW8Num46z1">
    <w:name w:val="WW8Num46z1"/>
    <w:rsid w:val="000D30FA"/>
    <w:rPr>
      <w:rFonts w:ascii="Courier New" w:hAnsi="Courier New" w:cs="Courier New"/>
    </w:rPr>
  </w:style>
  <w:style w:type="character" w:customStyle="1" w:styleId="WW8Num46z2">
    <w:name w:val="WW8Num46z2"/>
    <w:rsid w:val="000D30FA"/>
    <w:rPr>
      <w:rFonts w:ascii="Wingdings" w:hAnsi="Wingdings"/>
    </w:rPr>
  </w:style>
  <w:style w:type="character" w:customStyle="1" w:styleId="WW8Num46z3">
    <w:name w:val="WW8Num46z3"/>
    <w:rsid w:val="000D30FA"/>
    <w:rPr>
      <w:rFonts w:ascii="Symbol" w:hAnsi="Symbol"/>
    </w:rPr>
  </w:style>
  <w:style w:type="character" w:customStyle="1" w:styleId="WW8Num47z0">
    <w:name w:val="WW8Num47z0"/>
    <w:rsid w:val="000D30FA"/>
    <w:rPr>
      <w:rFonts w:ascii="Webdings" w:hAnsi="Webdings"/>
      <w:color w:val="auto"/>
      <w:sz w:val="14"/>
      <w:szCs w:val="12"/>
    </w:rPr>
  </w:style>
  <w:style w:type="character" w:customStyle="1" w:styleId="WW8Num47z1">
    <w:name w:val="WW8Num47z1"/>
    <w:rsid w:val="000D30FA"/>
    <w:rPr>
      <w:rFonts w:ascii="Courier New" w:hAnsi="Courier New" w:cs="Courier New"/>
    </w:rPr>
  </w:style>
  <w:style w:type="character" w:customStyle="1" w:styleId="WW8Num47z2">
    <w:name w:val="WW8Num47z2"/>
    <w:rsid w:val="000D30FA"/>
    <w:rPr>
      <w:rFonts w:ascii="Wingdings" w:hAnsi="Wingdings"/>
    </w:rPr>
  </w:style>
  <w:style w:type="character" w:customStyle="1" w:styleId="WW8Num47z3">
    <w:name w:val="WW8Num47z3"/>
    <w:rsid w:val="000D30FA"/>
    <w:rPr>
      <w:rFonts w:ascii="Symbol" w:hAnsi="Symbol"/>
    </w:rPr>
  </w:style>
  <w:style w:type="character" w:customStyle="1" w:styleId="WW8Num48z0">
    <w:name w:val="WW8Num48z0"/>
    <w:rsid w:val="000D30FA"/>
    <w:rPr>
      <w:rFonts w:ascii="Symbol" w:hAnsi="Symbol"/>
      <w:color w:val="auto"/>
      <w:sz w:val="12"/>
      <w:szCs w:val="12"/>
    </w:rPr>
  </w:style>
  <w:style w:type="character" w:customStyle="1" w:styleId="WW8Num48z1">
    <w:name w:val="WW8Num48z1"/>
    <w:rsid w:val="000D30FA"/>
    <w:rPr>
      <w:rFonts w:ascii="Courier New" w:hAnsi="Courier New" w:cs="Courier New"/>
    </w:rPr>
  </w:style>
  <w:style w:type="character" w:customStyle="1" w:styleId="WW8Num48z2">
    <w:name w:val="WW8Num48z2"/>
    <w:rsid w:val="000D30FA"/>
    <w:rPr>
      <w:rFonts w:ascii="Wingdings" w:hAnsi="Wingdings"/>
    </w:rPr>
  </w:style>
  <w:style w:type="character" w:customStyle="1" w:styleId="WW8Num48z3">
    <w:name w:val="WW8Num48z3"/>
    <w:rsid w:val="000D30FA"/>
    <w:rPr>
      <w:rFonts w:ascii="Symbol" w:hAnsi="Symbol"/>
    </w:rPr>
  </w:style>
  <w:style w:type="character" w:customStyle="1" w:styleId="WW8Num49z0">
    <w:name w:val="WW8Num49z0"/>
    <w:rsid w:val="000D30FA"/>
    <w:rPr>
      <w:rFonts w:ascii="Webdings" w:hAnsi="Webdings"/>
      <w:color w:val="auto"/>
      <w:sz w:val="12"/>
      <w:szCs w:val="12"/>
    </w:rPr>
  </w:style>
  <w:style w:type="character" w:customStyle="1" w:styleId="WW8Num49z1">
    <w:name w:val="WW8Num49z1"/>
    <w:rsid w:val="000D30FA"/>
    <w:rPr>
      <w:rFonts w:ascii="Courier New" w:hAnsi="Courier New" w:cs="Courier New"/>
    </w:rPr>
  </w:style>
  <w:style w:type="character" w:customStyle="1" w:styleId="WW8Num49z2">
    <w:name w:val="WW8Num49z2"/>
    <w:rsid w:val="000D30FA"/>
    <w:rPr>
      <w:rFonts w:ascii="Wingdings" w:hAnsi="Wingdings"/>
    </w:rPr>
  </w:style>
  <w:style w:type="character" w:customStyle="1" w:styleId="WW8Num49z3">
    <w:name w:val="WW8Num49z3"/>
    <w:rsid w:val="000D30FA"/>
    <w:rPr>
      <w:rFonts w:ascii="Symbol" w:hAnsi="Symbol"/>
    </w:rPr>
  </w:style>
  <w:style w:type="character" w:customStyle="1" w:styleId="WW8Num50z0">
    <w:name w:val="WW8Num50z0"/>
    <w:rsid w:val="000D30FA"/>
    <w:rPr>
      <w:rFonts w:ascii="Webdings" w:hAnsi="Webdings"/>
      <w:color w:val="auto"/>
      <w:sz w:val="14"/>
      <w:szCs w:val="12"/>
    </w:rPr>
  </w:style>
  <w:style w:type="character" w:customStyle="1" w:styleId="WW8Num50z1">
    <w:name w:val="WW8Num50z1"/>
    <w:rsid w:val="000D30FA"/>
    <w:rPr>
      <w:rFonts w:ascii="Courier New" w:hAnsi="Courier New" w:cs="Courier New"/>
    </w:rPr>
  </w:style>
  <w:style w:type="character" w:customStyle="1" w:styleId="WW8Num50z2">
    <w:name w:val="WW8Num50z2"/>
    <w:rsid w:val="000D30FA"/>
    <w:rPr>
      <w:rFonts w:ascii="Wingdings" w:hAnsi="Wingdings"/>
    </w:rPr>
  </w:style>
  <w:style w:type="character" w:customStyle="1" w:styleId="WW8Num50z3">
    <w:name w:val="WW8Num50z3"/>
    <w:rsid w:val="000D30FA"/>
    <w:rPr>
      <w:rFonts w:ascii="Symbol" w:hAnsi="Symbol"/>
    </w:rPr>
  </w:style>
  <w:style w:type="character" w:customStyle="1" w:styleId="WW8Num51z0">
    <w:name w:val="WW8Num51z0"/>
    <w:rsid w:val="000D30FA"/>
    <w:rPr>
      <w:rFonts w:ascii="Webdings" w:hAnsi="Webdings"/>
      <w:color w:val="auto"/>
      <w:sz w:val="12"/>
      <w:szCs w:val="12"/>
    </w:rPr>
  </w:style>
  <w:style w:type="character" w:customStyle="1" w:styleId="WW8Num51z1">
    <w:name w:val="WW8Num51z1"/>
    <w:rsid w:val="000D30FA"/>
    <w:rPr>
      <w:rFonts w:ascii="Courier New" w:hAnsi="Courier New" w:cs="Courier New"/>
    </w:rPr>
  </w:style>
  <w:style w:type="character" w:customStyle="1" w:styleId="WW8Num51z2">
    <w:name w:val="WW8Num51z2"/>
    <w:rsid w:val="000D30FA"/>
    <w:rPr>
      <w:rFonts w:ascii="Wingdings" w:hAnsi="Wingdings"/>
    </w:rPr>
  </w:style>
  <w:style w:type="character" w:customStyle="1" w:styleId="WW8Num51z3">
    <w:name w:val="WW8Num51z3"/>
    <w:rsid w:val="000D30FA"/>
    <w:rPr>
      <w:rFonts w:ascii="Symbol" w:hAnsi="Symbol"/>
    </w:rPr>
  </w:style>
  <w:style w:type="character" w:customStyle="1" w:styleId="WW8Num52z0">
    <w:name w:val="WW8Num52z0"/>
    <w:rsid w:val="000D30FA"/>
    <w:rPr>
      <w:rFonts w:ascii="Webdings" w:hAnsi="Webdings"/>
      <w:color w:val="auto"/>
      <w:sz w:val="12"/>
      <w:szCs w:val="12"/>
    </w:rPr>
  </w:style>
  <w:style w:type="character" w:customStyle="1" w:styleId="WW8Num52z1">
    <w:name w:val="WW8Num52z1"/>
    <w:rsid w:val="000D30FA"/>
    <w:rPr>
      <w:rFonts w:ascii="Courier New" w:hAnsi="Courier New" w:cs="Courier New"/>
    </w:rPr>
  </w:style>
  <w:style w:type="character" w:customStyle="1" w:styleId="WW8Num52z2">
    <w:name w:val="WW8Num52z2"/>
    <w:rsid w:val="000D30FA"/>
    <w:rPr>
      <w:rFonts w:ascii="Wingdings" w:hAnsi="Wingdings"/>
    </w:rPr>
  </w:style>
  <w:style w:type="character" w:customStyle="1" w:styleId="WW8Num52z3">
    <w:name w:val="WW8Num52z3"/>
    <w:rsid w:val="000D30FA"/>
    <w:rPr>
      <w:rFonts w:ascii="Symbol" w:hAnsi="Symbol"/>
    </w:rPr>
  </w:style>
  <w:style w:type="character" w:customStyle="1" w:styleId="WW8Num53z0">
    <w:name w:val="WW8Num53z0"/>
    <w:rsid w:val="000D30FA"/>
    <w:rPr>
      <w:rFonts w:ascii="Symbol" w:hAnsi="Symbol"/>
      <w:color w:val="auto"/>
      <w:sz w:val="12"/>
      <w:szCs w:val="12"/>
    </w:rPr>
  </w:style>
  <w:style w:type="character" w:customStyle="1" w:styleId="WW8Num53z1">
    <w:name w:val="WW8Num53z1"/>
    <w:rsid w:val="000D30FA"/>
    <w:rPr>
      <w:rFonts w:ascii="Courier New" w:hAnsi="Courier New" w:cs="Courier New"/>
    </w:rPr>
  </w:style>
  <w:style w:type="character" w:customStyle="1" w:styleId="WW8Num53z2">
    <w:name w:val="WW8Num53z2"/>
    <w:rsid w:val="000D30FA"/>
    <w:rPr>
      <w:rFonts w:ascii="Wingdings" w:hAnsi="Wingdings"/>
    </w:rPr>
  </w:style>
  <w:style w:type="character" w:customStyle="1" w:styleId="WW8Num53z3">
    <w:name w:val="WW8Num53z3"/>
    <w:rsid w:val="000D30FA"/>
    <w:rPr>
      <w:rFonts w:ascii="Symbol" w:hAnsi="Symbol"/>
    </w:rPr>
  </w:style>
  <w:style w:type="character" w:customStyle="1" w:styleId="WW8Num54z0">
    <w:name w:val="WW8Num54z0"/>
    <w:rsid w:val="000D30FA"/>
    <w:rPr>
      <w:rFonts w:ascii="Symbol" w:hAnsi="Symbol"/>
      <w:color w:val="auto"/>
      <w:sz w:val="12"/>
      <w:szCs w:val="12"/>
    </w:rPr>
  </w:style>
  <w:style w:type="character" w:customStyle="1" w:styleId="WW8Num54z1">
    <w:name w:val="WW8Num54z1"/>
    <w:rsid w:val="000D30FA"/>
    <w:rPr>
      <w:rFonts w:ascii="Courier New" w:hAnsi="Courier New" w:cs="Courier New"/>
    </w:rPr>
  </w:style>
  <w:style w:type="character" w:customStyle="1" w:styleId="WW8Num54z2">
    <w:name w:val="WW8Num54z2"/>
    <w:rsid w:val="000D30FA"/>
    <w:rPr>
      <w:rFonts w:ascii="Wingdings" w:hAnsi="Wingdings"/>
    </w:rPr>
  </w:style>
  <w:style w:type="character" w:customStyle="1" w:styleId="WW8Num54z3">
    <w:name w:val="WW8Num54z3"/>
    <w:rsid w:val="000D30FA"/>
    <w:rPr>
      <w:rFonts w:ascii="Symbol" w:hAnsi="Symbol"/>
    </w:rPr>
  </w:style>
  <w:style w:type="character" w:customStyle="1" w:styleId="WW8Num55z0">
    <w:name w:val="WW8Num55z0"/>
    <w:rsid w:val="000D30FA"/>
    <w:rPr>
      <w:rFonts w:ascii="Symbol" w:hAnsi="Symbol"/>
      <w:color w:val="auto"/>
      <w:sz w:val="12"/>
      <w:szCs w:val="12"/>
    </w:rPr>
  </w:style>
  <w:style w:type="character" w:customStyle="1" w:styleId="WW8Num55z1">
    <w:name w:val="WW8Num55z1"/>
    <w:rsid w:val="000D30FA"/>
    <w:rPr>
      <w:rFonts w:ascii="Courier New" w:hAnsi="Courier New" w:cs="Courier New"/>
    </w:rPr>
  </w:style>
  <w:style w:type="character" w:customStyle="1" w:styleId="WW8Num55z2">
    <w:name w:val="WW8Num55z2"/>
    <w:rsid w:val="000D30FA"/>
    <w:rPr>
      <w:rFonts w:ascii="Wingdings" w:hAnsi="Wingdings"/>
    </w:rPr>
  </w:style>
  <w:style w:type="character" w:customStyle="1" w:styleId="WW8Num55z3">
    <w:name w:val="WW8Num55z3"/>
    <w:rsid w:val="000D30FA"/>
    <w:rPr>
      <w:rFonts w:ascii="Symbol" w:hAnsi="Symbol"/>
    </w:rPr>
  </w:style>
  <w:style w:type="character" w:customStyle="1" w:styleId="WW8Num56z0">
    <w:name w:val="WW8Num56z0"/>
    <w:rsid w:val="000D30FA"/>
    <w:rPr>
      <w:rFonts w:ascii="Webdings" w:hAnsi="Webdings"/>
      <w:color w:val="auto"/>
      <w:sz w:val="14"/>
      <w:szCs w:val="12"/>
    </w:rPr>
  </w:style>
  <w:style w:type="character" w:customStyle="1" w:styleId="WW8Num56z1">
    <w:name w:val="WW8Num56z1"/>
    <w:rsid w:val="000D30FA"/>
    <w:rPr>
      <w:rFonts w:ascii="Courier New" w:hAnsi="Courier New" w:cs="Courier New"/>
    </w:rPr>
  </w:style>
  <w:style w:type="character" w:customStyle="1" w:styleId="WW8Num56z2">
    <w:name w:val="WW8Num56z2"/>
    <w:rsid w:val="000D30FA"/>
    <w:rPr>
      <w:rFonts w:ascii="Wingdings" w:hAnsi="Wingdings"/>
    </w:rPr>
  </w:style>
  <w:style w:type="character" w:customStyle="1" w:styleId="WW8Num56z3">
    <w:name w:val="WW8Num56z3"/>
    <w:rsid w:val="000D30FA"/>
    <w:rPr>
      <w:rFonts w:ascii="Symbol" w:hAnsi="Symbol"/>
    </w:rPr>
  </w:style>
  <w:style w:type="character" w:customStyle="1" w:styleId="WW8Num57z0">
    <w:name w:val="WW8Num57z0"/>
    <w:rsid w:val="000D30FA"/>
    <w:rPr>
      <w:rFonts w:ascii="Symbol" w:hAnsi="Symbol"/>
      <w:color w:val="auto"/>
      <w:sz w:val="12"/>
      <w:szCs w:val="12"/>
    </w:rPr>
  </w:style>
  <w:style w:type="character" w:customStyle="1" w:styleId="WW8Num57z1">
    <w:name w:val="WW8Num57z1"/>
    <w:rsid w:val="000D30FA"/>
    <w:rPr>
      <w:rFonts w:ascii="Courier New" w:hAnsi="Courier New" w:cs="Courier New"/>
    </w:rPr>
  </w:style>
  <w:style w:type="character" w:customStyle="1" w:styleId="WW8Num57z2">
    <w:name w:val="WW8Num57z2"/>
    <w:rsid w:val="000D30FA"/>
    <w:rPr>
      <w:rFonts w:ascii="Wingdings" w:hAnsi="Wingdings"/>
    </w:rPr>
  </w:style>
  <w:style w:type="character" w:customStyle="1" w:styleId="WW8Num57z3">
    <w:name w:val="WW8Num57z3"/>
    <w:rsid w:val="000D30FA"/>
    <w:rPr>
      <w:rFonts w:ascii="Symbol" w:hAnsi="Symbol"/>
    </w:rPr>
  </w:style>
  <w:style w:type="character" w:customStyle="1" w:styleId="Absatz-Standardschriftart4">
    <w:name w:val="Absatz-Standardschriftart4"/>
    <w:rsid w:val="000D30FA"/>
  </w:style>
  <w:style w:type="character" w:customStyle="1" w:styleId="Absatz-Standardschriftart3">
    <w:name w:val="Absatz-Standardschriftart3"/>
    <w:rsid w:val="000D30FA"/>
  </w:style>
  <w:style w:type="character" w:customStyle="1" w:styleId="WW8Num5z1">
    <w:name w:val="WW8Num5z1"/>
    <w:rsid w:val="000D30FA"/>
    <w:rPr>
      <w:rFonts w:ascii="Courier New" w:hAnsi="Courier New" w:cs="Courier New"/>
    </w:rPr>
  </w:style>
  <w:style w:type="character" w:customStyle="1" w:styleId="WW8Num5z2">
    <w:name w:val="WW8Num5z2"/>
    <w:rsid w:val="000D30FA"/>
    <w:rPr>
      <w:rFonts w:ascii="Wingdings" w:hAnsi="Wingdings"/>
    </w:rPr>
  </w:style>
  <w:style w:type="character" w:customStyle="1" w:styleId="WW8Num5z3">
    <w:name w:val="WW8Num5z3"/>
    <w:rsid w:val="000D30FA"/>
    <w:rPr>
      <w:rFonts w:ascii="Symbol" w:hAnsi="Symbol"/>
    </w:rPr>
  </w:style>
  <w:style w:type="character" w:customStyle="1" w:styleId="WW8Num6z1">
    <w:name w:val="WW8Num6z1"/>
    <w:rsid w:val="000D30FA"/>
    <w:rPr>
      <w:rFonts w:ascii="Courier New" w:hAnsi="Courier New" w:cs="Courier New"/>
    </w:rPr>
  </w:style>
  <w:style w:type="character" w:customStyle="1" w:styleId="WW8Num6z2">
    <w:name w:val="WW8Num6z2"/>
    <w:rsid w:val="000D30FA"/>
    <w:rPr>
      <w:rFonts w:ascii="Wingdings" w:hAnsi="Wingdings"/>
    </w:rPr>
  </w:style>
  <w:style w:type="character" w:customStyle="1" w:styleId="WW8Num6z3">
    <w:name w:val="WW8Num6z3"/>
    <w:rsid w:val="000D30FA"/>
    <w:rPr>
      <w:rFonts w:ascii="Symbol" w:hAnsi="Symbol"/>
    </w:rPr>
  </w:style>
  <w:style w:type="character" w:customStyle="1" w:styleId="WW8Num7z1">
    <w:name w:val="WW8Num7z1"/>
    <w:rsid w:val="000D30FA"/>
    <w:rPr>
      <w:rFonts w:ascii="Courier New" w:hAnsi="Courier New" w:cs="Courier New"/>
    </w:rPr>
  </w:style>
  <w:style w:type="character" w:customStyle="1" w:styleId="WW8Num7z2">
    <w:name w:val="WW8Num7z2"/>
    <w:rsid w:val="000D30FA"/>
    <w:rPr>
      <w:rFonts w:ascii="Wingdings" w:hAnsi="Wingdings"/>
    </w:rPr>
  </w:style>
  <w:style w:type="character" w:customStyle="1" w:styleId="WW8Num7z3">
    <w:name w:val="WW8Num7z3"/>
    <w:rsid w:val="000D30FA"/>
    <w:rPr>
      <w:rFonts w:ascii="Symbol" w:hAnsi="Symbol"/>
    </w:rPr>
  </w:style>
  <w:style w:type="character" w:customStyle="1" w:styleId="WW8Num8z1">
    <w:name w:val="WW8Num8z1"/>
    <w:rsid w:val="000D30FA"/>
    <w:rPr>
      <w:rFonts w:ascii="Courier New" w:hAnsi="Courier New" w:cs="Courier New"/>
    </w:rPr>
  </w:style>
  <w:style w:type="character" w:customStyle="1" w:styleId="WW8Num8z2">
    <w:name w:val="WW8Num8z2"/>
    <w:rsid w:val="000D30FA"/>
    <w:rPr>
      <w:rFonts w:ascii="Wingdings" w:hAnsi="Wingdings"/>
    </w:rPr>
  </w:style>
  <w:style w:type="character" w:customStyle="1" w:styleId="WW8Num8z3">
    <w:name w:val="WW8Num8z3"/>
    <w:rsid w:val="000D30FA"/>
    <w:rPr>
      <w:rFonts w:ascii="Symbol" w:hAnsi="Symbol"/>
    </w:rPr>
  </w:style>
  <w:style w:type="character" w:customStyle="1" w:styleId="WW8Num9z1">
    <w:name w:val="WW8Num9z1"/>
    <w:rsid w:val="000D30FA"/>
    <w:rPr>
      <w:rFonts w:ascii="Courier New" w:hAnsi="Courier New" w:cs="Courier New"/>
    </w:rPr>
  </w:style>
  <w:style w:type="character" w:customStyle="1" w:styleId="WW8Num9z2">
    <w:name w:val="WW8Num9z2"/>
    <w:rsid w:val="000D30FA"/>
    <w:rPr>
      <w:rFonts w:ascii="Wingdings" w:hAnsi="Wingdings"/>
    </w:rPr>
  </w:style>
  <w:style w:type="character" w:customStyle="1" w:styleId="WW8Num9z3">
    <w:name w:val="WW8Num9z3"/>
    <w:rsid w:val="000D30FA"/>
    <w:rPr>
      <w:rFonts w:ascii="Symbol" w:hAnsi="Symbol"/>
    </w:rPr>
  </w:style>
  <w:style w:type="character" w:customStyle="1" w:styleId="WW8Num10z1">
    <w:name w:val="WW8Num10z1"/>
    <w:rsid w:val="000D30FA"/>
    <w:rPr>
      <w:rFonts w:ascii="Courier New" w:hAnsi="Courier New" w:cs="Courier New"/>
    </w:rPr>
  </w:style>
  <w:style w:type="character" w:customStyle="1" w:styleId="WW8Num10z2">
    <w:name w:val="WW8Num10z2"/>
    <w:rsid w:val="000D30FA"/>
    <w:rPr>
      <w:rFonts w:ascii="Wingdings" w:hAnsi="Wingdings"/>
    </w:rPr>
  </w:style>
  <w:style w:type="character" w:customStyle="1" w:styleId="WW8Num10z3">
    <w:name w:val="WW8Num10z3"/>
    <w:rsid w:val="000D30FA"/>
    <w:rPr>
      <w:rFonts w:ascii="Symbol" w:hAnsi="Symbol"/>
    </w:rPr>
  </w:style>
  <w:style w:type="character" w:customStyle="1" w:styleId="WW8Num11z1">
    <w:name w:val="WW8Num11z1"/>
    <w:rsid w:val="000D30FA"/>
    <w:rPr>
      <w:rFonts w:ascii="Courier New" w:hAnsi="Courier New" w:cs="Courier New"/>
    </w:rPr>
  </w:style>
  <w:style w:type="character" w:customStyle="1" w:styleId="WW8Num11z2">
    <w:name w:val="WW8Num11z2"/>
    <w:rsid w:val="000D30FA"/>
    <w:rPr>
      <w:rFonts w:ascii="Wingdings" w:hAnsi="Wingdings"/>
    </w:rPr>
  </w:style>
  <w:style w:type="character" w:customStyle="1" w:styleId="WW8Num11z3">
    <w:name w:val="WW8Num11z3"/>
    <w:rsid w:val="000D30FA"/>
    <w:rPr>
      <w:rFonts w:ascii="Symbol" w:hAnsi="Symbol"/>
    </w:rPr>
  </w:style>
  <w:style w:type="character" w:customStyle="1" w:styleId="WW8Num12z1">
    <w:name w:val="WW8Num12z1"/>
    <w:rsid w:val="000D30FA"/>
    <w:rPr>
      <w:rFonts w:ascii="Courier New" w:hAnsi="Courier New"/>
    </w:rPr>
  </w:style>
  <w:style w:type="character" w:customStyle="1" w:styleId="WW8Num12z2">
    <w:name w:val="WW8Num12z2"/>
    <w:rsid w:val="000D30FA"/>
    <w:rPr>
      <w:rFonts w:ascii="Wingdings" w:hAnsi="Wingdings"/>
    </w:rPr>
  </w:style>
  <w:style w:type="character" w:customStyle="1" w:styleId="WW8Num12z3">
    <w:name w:val="WW8Num12z3"/>
    <w:rsid w:val="000D30FA"/>
    <w:rPr>
      <w:rFonts w:ascii="Symbol" w:hAnsi="Symbol"/>
    </w:rPr>
  </w:style>
  <w:style w:type="character" w:customStyle="1" w:styleId="WW8Num13z1">
    <w:name w:val="WW8Num13z1"/>
    <w:rsid w:val="000D30FA"/>
    <w:rPr>
      <w:rFonts w:ascii="Courier New" w:hAnsi="Courier New" w:cs="Courier New"/>
    </w:rPr>
  </w:style>
  <w:style w:type="character" w:customStyle="1" w:styleId="WW8Num13z2">
    <w:name w:val="WW8Num13z2"/>
    <w:rsid w:val="000D30FA"/>
    <w:rPr>
      <w:rFonts w:ascii="Wingdings" w:hAnsi="Wingdings"/>
    </w:rPr>
  </w:style>
  <w:style w:type="character" w:customStyle="1" w:styleId="WW8Num13z3">
    <w:name w:val="WW8Num13z3"/>
    <w:rsid w:val="000D30FA"/>
    <w:rPr>
      <w:rFonts w:ascii="Symbol" w:hAnsi="Symbol"/>
    </w:rPr>
  </w:style>
  <w:style w:type="character" w:customStyle="1" w:styleId="WW8Num14z1">
    <w:name w:val="WW8Num14z1"/>
    <w:rsid w:val="000D30FA"/>
    <w:rPr>
      <w:rFonts w:ascii="Courier New" w:hAnsi="Courier New"/>
    </w:rPr>
  </w:style>
  <w:style w:type="character" w:customStyle="1" w:styleId="WW8Num14z2">
    <w:name w:val="WW8Num14z2"/>
    <w:rsid w:val="000D30FA"/>
    <w:rPr>
      <w:rFonts w:ascii="Wingdings" w:hAnsi="Wingdings"/>
    </w:rPr>
  </w:style>
  <w:style w:type="character" w:customStyle="1" w:styleId="WW8Num14z3">
    <w:name w:val="WW8Num14z3"/>
    <w:rsid w:val="000D30FA"/>
    <w:rPr>
      <w:rFonts w:ascii="Symbol" w:hAnsi="Symbol"/>
    </w:rPr>
  </w:style>
  <w:style w:type="character" w:customStyle="1" w:styleId="WW8Num15z1">
    <w:name w:val="WW8Num15z1"/>
    <w:rsid w:val="000D30FA"/>
    <w:rPr>
      <w:rFonts w:ascii="Courier New" w:hAnsi="Courier New" w:cs="Courier New"/>
    </w:rPr>
  </w:style>
  <w:style w:type="character" w:customStyle="1" w:styleId="WW8Num15z2">
    <w:name w:val="WW8Num15z2"/>
    <w:rsid w:val="000D30FA"/>
    <w:rPr>
      <w:rFonts w:ascii="Wingdings" w:hAnsi="Wingdings"/>
    </w:rPr>
  </w:style>
  <w:style w:type="character" w:customStyle="1" w:styleId="WW8Num15z3">
    <w:name w:val="WW8Num15z3"/>
    <w:rsid w:val="000D30FA"/>
    <w:rPr>
      <w:rFonts w:ascii="Symbol" w:hAnsi="Symbol"/>
    </w:rPr>
  </w:style>
  <w:style w:type="character" w:customStyle="1" w:styleId="WW8Num16z1">
    <w:name w:val="WW8Num16z1"/>
    <w:rsid w:val="000D30FA"/>
    <w:rPr>
      <w:rFonts w:ascii="Courier New" w:hAnsi="Courier New" w:cs="Courier New"/>
    </w:rPr>
  </w:style>
  <w:style w:type="character" w:customStyle="1" w:styleId="WW8Num16z2">
    <w:name w:val="WW8Num16z2"/>
    <w:rsid w:val="000D30FA"/>
    <w:rPr>
      <w:rFonts w:ascii="Wingdings" w:hAnsi="Wingdings"/>
    </w:rPr>
  </w:style>
  <w:style w:type="character" w:customStyle="1" w:styleId="WW8Num16z3">
    <w:name w:val="WW8Num16z3"/>
    <w:rsid w:val="000D30FA"/>
    <w:rPr>
      <w:rFonts w:ascii="Symbol" w:hAnsi="Symbol"/>
    </w:rPr>
  </w:style>
  <w:style w:type="character" w:customStyle="1" w:styleId="WW8Num17z1">
    <w:name w:val="WW8Num17z1"/>
    <w:rsid w:val="000D30FA"/>
    <w:rPr>
      <w:rFonts w:ascii="Courier New" w:hAnsi="Courier New" w:cs="Courier New"/>
    </w:rPr>
  </w:style>
  <w:style w:type="character" w:customStyle="1" w:styleId="WW8Num17z2">
    <w:name w:val="WW8Num17z2"/>
    <w:rsid w:val="000D30FA"/>
    <w:rPr>
      <w:rFonts w:ascii="Wingdings" w:hAnsi="Wingdings"/>
    </w:rPr>
  </w:style>
  <w:style w:type="character" w:customStyle="1" w:styleId="WW8Num17z3">
    <w:name w:val="WW8Num17z3"/>
    <w:rsid w:val="000D30FA"/>
    <w:rPr>
      <w:rFonts w:ascii="Symbol" w:hAnsi="Symbol"/>
    </w:rPr>
  </w:style>
  <w:style w:type="character" w:customStyle="1" w:styleId="WW8Num18z1">
    <w:name w:val="WW8Num18z1"/>
    <w:rsid w:val="000D30FA"/>
    <w:rPr>
      <w:rFonts w:ascii="Courier New" w:hAnsi="Courier New" w:cs="Courier New"/>
    </w:rPr>
  </w:style>
  <w:style w:type="character" w:customStyle="1" w:styleId="WW8Num18z2">
    <w:name w:val="WW8Num18z2"/>
    <w:rsid w:val="000D30FA"/>
    <w:rPr>
      <w:rFonts w:ascii="Wingdings" w:hAnsi="Wingdings"/>
    </w:rPr>
  </w:style>
  <w:style w:type="character" w:customStyle="1" w:styleId="WW8Num18z3">
    <w:name w:val="WW8Num18z3"/>
    <w:rsid w:val="000D30FA"/>
    <w:rPr>
      <w:rFonts w:ascii="Symbol" w:hAnsi="Symbol"/>
    </w:rPr>
  </w:style>
  <w:style w:type="character" w:customStyle="1" w:styleId="WW8Num19z1">
    <w:name w:val="WW8Num19z1"/>
    <w:rsid w:val="000D30FA"/>
    <w:rPr>
      <w:rFonts w:ascii="Courier New" w:hAnsi="Courier New" w:cs="Courier New"/>
    </w:rPr>
  </w:style>
  <w:style w:type="character" w:customStyle="1" w:styleId="WW8Num19z2">
    <w:name w:val="WW8Num19z2"/>
    <w:rsid w:val="000D30FA"/>
    <w:rPr>
      <w:rFonts w:ascii="Wingdings" w:hAnsi="Wingdings"/>
    </w:rPr>
  </w:style>
  <w:style w:type="character" w:customStyle="1" w:styleId="WW8Num19z3">
    <w:name w:val="WW8Num19z3"/>
    <w:rsid w:val="000D30FA"/>
    <w:rPr>
      <w:rFonts w:ascii="Symbol" w:hAnsi="Symbol"/>
    </w:rPr>
  </w:style>
  <w:style w:type="character" w:customStyle="1" w:styleId="WW-Absatz-Standardschriftart11111">
    <w:name w:val="WW-Absatz-Standardschriftart11111"/>
    <w:rsid w:val="000D30FA"/>
  </w:style>
  <w:style w:type="character" w:customStyle="1" w:styleId="Absatz-Standardschriftart2">
    <w:name w:val="Absatz-Standardschriftart2"/>
    <w:rsid w:val="000D30FA"/>
  </w:style>
  <w:style w:type="character" w:customStyle="1" w:styleId="WW-Absatz-Standardschriftart111111">
    <w:name w:val="WW-Absatz-Standardschriftart111111"/>
    <w:rsid w:val="000D30FA"/>
  </w:style>
  <w:style w:type="character" w:customStyle="1" w:styleId="Absatz-Standardschriftart1">
    <w:name w:val="Absatz-Standardschriftart1"/>
    <w:rsid w:val="000D30FA"/>
  </w:style>
  <w:style w:type="character" w:styleId="Hyperlink">
    <w:name w:val="Hyperlink"/>
    <w:basedOn w:val="Absatz-Standardschriftart1"/>
    <w:rsid w:val="000D30FA"/>
    <w:rPr>
      <w:color w:val="0000FF"/>
      <w:u w:val="single"/>
    </w:rPr>
  </w:style>
  <w:style w:type="character" w:customStyle="1" w:styleId="Aufzhlungszeichen1">
    <w:name w:val="Aufzählungszeichen1"/>
    <w:rsid w:val="000D30FA"/>
    <w:rPr>
      <w:rFonts w:ascii="Webdings" w:eastAsia="OpenSymbol" w:hAnsi="Webdings" w:cs="OpenSymbol"/>
      <w:sz w:val="12"/>
      <w:szCs w:val="12"/>
    </w:rPr>
  </w:style>
  <w:style w:type="character" w:customStyle="1" w:styleId="DokumentstrukturZchn">
    <w:name w:val="Dokumentstruktur Zchn"/>
    <w:basedOn w:val="WW-Absatz-Standardschriftart1111"/>
    <w:rsid w:val="000D30FA"/>
    <w:rPr>
      <w:rFonts w:ascii="Tahoma" w:hAnsi="Tahoma" w:cs="Tahoma"/>
      <w:sz w:val="16"/>
      <w:szCs w:val="16"/>
    </w:rPr>
  </w:style>
  <w:style w:type="character" w:customStyle="1" w:styleId="Aufzhlungszeichen2">
    <w:name w:val="Aufzählungszeichen2"/>
    <w:rsid w:val="000D30FA"/>
    <w:rPr>
      <w:rFonts w:ascii="OpenSymbol" w:eastAsia="OpenSymbol" w:hAnsi="OpenSymbol" w:cs="OpenSymbol"/>
    </w:rPr>
  </w:style>
  <w:style w:type="paragraph" w:customStyle="1" w:styleId="berschrift">
    <w:name w:val="Überschrift"/>
    <w:basedOn w:val="Standard"/>
    <w:next w:val="Textkrper"/>
    <w:rsid w:val="000D30FA"/>
    <w:pPr>
      <w:keepNext/>
      <w:spacing w:before="240" w:after="120"/>
    </w:pPr>
    <w:rPr>
      <w:rFonts w:eastAsia="Lucida Sans Unicode" w:cs="Tahoma"/>
      <w:sz w:val="32"/>
      <w:szCs w:val="28"/>
    </w:rPr>
  </w:style>
  <w:style w:type="paragraph" w:styleId="Textkrper">
    <w:name w:val="Body Text"/>
    <w:basedOn w:val="Standard"/>
    <w:rsid w:val="000D30FA"/>
    <w:pPr>
      <w:spacing w:after="120"/>
    </w:pPr>
  </w:style>
  <w:style w:type="paragraph" w:styleId="Liste">
    <w:name w:val="List"/>
    <w:basedOn w:val="Textkrper"/>
    <w:rsid w:val="000D30FA"/>
    <w:rPr>
      <w:rFonts w:cs="Tahoma"/>
    </w:rPr>
  </w:style>
  <w:style w:type="paragraph" w:customStyle="1" w:styleId="Beschriftung6">
    <w:name w:val="Beschriftung6"/>
    <w:basedOn w:val="Standard"/>
    <w:rsid w:val="000D30FA"/>
    <w:pPr>
      <w:suppressLineNumbers/>
      <w:spacing w:before="120" w:after="120"/>
    </w:pPr>
    <w:rPr>
      <w:rFonts w:cs="Tahoma"/>
      <w:i/>
      <w:iCs/>
      <w:sz w:val="24"/>
    </w:rPr>
  </w:style>
  <w:style w:type="paragraph" w:customStyle="1" w:styleId="Verzeichnis">
    <w:name w:val="Verzeichnis"/>
    <w:basedOn w:val="Standard"/>
    <w:rsid w:val="000D30FA"/>
    <w:pPr>
      <w:suppressLineNumbers/>
    </w:pPr>
    <w:rPr>
      <w:rFonts w:cs="Tahoma"/>
    </w:rPr>
  </w:style>
  <w:style w:type="paragraph" w:customStyle="1" w:styleId="Beschriftung5">
    <w:name w:val="Beschriftung5"/>
    <w:basedOn w:val="Standard"/>
    <w:rsid w:val="000D30FA"/>
    <w:pPr>
      <w:suppressLineNumbers/>
      <w:spacing w:before="120" w:after="120"/>
    </w:pPr>
    <w:rPr>
      <w:rFonts w:cs="Tahoma"/>
      <w:i/>
      <w:iCs/>
      <w:sz w:val="24"/>
    </w:rPr>
  </w:style>
  <w:style w:type="paragraph" w:customStyle="1" w:styleId="Beschriftung4">
    <w:name w:val="Beschriftung4"/>
    <w:basedOn w:val="Standard"/>
    <w:rsid w:val="000D30FA"/>
    <w:pPr>
      <w:suppressLineNumbers/>
      <w:spacing w:before="120" w:after="120"/>
    </w:pPr>
    <w:rPr>
      <w:rFonts w:cs="Tahoma"/>
      <w:i/>
      <w:iCs/>
      <w:sz w:val="24"/>
    </w:rPr>
  </w:style>
  <w:style w:type="paragraph" w:customStyle="1" w:styleId="Beschriftung3">
    <w:name w:val="Beschriftung3"/>
    <w:basedOn w:val="Standard"/>
    <w:rsid w:val="000D30FA"/>
    <w:pPr>
      <w:suppressLineNumbers/>
      <w:spacing w:before="120" w:after="120"/>
    </w:pPr>
    <w:rPr>
      <w:rFonts w:cs="Tahoma"/>
      <w:i/>
      <w:iCs/>
      <w:sz w:val="24"/>
    </w:rPr>
  </w:style>
  <w:style w:type="paragraph" w:customStyle="1" w:styleId="Beschriftung2">
    <w:name w:val="Beschriftung2"/>
    <w:basedOn w:val="Standard"/>
    <w:rsid w:val="000D30FA"/>
    <w:pPr>
      <w:suppressLineNumbers/>
      <w:spacing w:before="120" w:after="120"/>
    </w:pPr>
    <w:rPr>
      <w:rFonts w:cs="Tahoma"/>
      <w:i/>
      <w:iCs/>
      <w:sz w:val="24"/>
    </w:rPr>
  </w:style>
  <w:style w:type="paragraph" w:styleId="Kopfzeile">
    <w:name w:val="header"/>
    <w:basedOn w:val="Standard"/>
    <w:rsid w:val="000D30FA"/>
    <w:pPr>
      <w:tabs>
        <w:tab w:val="center" w:pos="4536"/>
        <w:tab w:val="right" w:pos="9072"/>
      </w:tabs>
    </w:pPr>
  </w:style>
  <w:style w:type="paragraph" w:customStyle="1" w:styleId="Beschriftung1">
    <w:name w:val="Beschriftung1"/>
    <w:basedOn w:val="Standard"/>
    <w:rsid w:val="000D30FA"/>
    <w:pPr>
      <w:suppressLineNumbers/>
      <w:spacing w:before="120" w:after="120"/>
    </w:pPr>
    <w:rPr>
      <w:rFonts w:cs="Tahoma"/>
      <w:i/>
      <w:iCs/>
    </w:rPr>
  </w:style>
  <w:style w:type="paragraph" w:styleId="Fuzeile">
    <w:name w:val="footer"/>
    <w:basedOn w:val="Standard"/>
    <w:link w:val="FuzeileZchn"/>
    <w:uiPriority w:val="99"/>
    <w:rsid w:val="000D30FA"/>
    <w:pPr>
      <w:tabs>
        <w:tab w:val="center" w:pos="4536"/>
        <w:tab w:val="right" w:pos="9072"/>
      </w:tabs>
    </w:pPr>
  </w:style>
  <w:style w:type="paragraph" w:customStyle="1" w:styleId="Formatvorlage8ptZeilenabstandMindestens5pt">
    <w:name w:val="Formatvorlage 8 pt Zeilenabstand:  Mindestens 5 pt"/>
    <w:basedOn w:val="Standard"/>
    <w:rsid w:val="000D30FA"/>
    <w:rPr>
      <w:rFonts w:cs="Times New Roman"/>
      <w:kern w:val="1"/>
      <w:sz w:val="16"/>
      <w:szCs w:val="20"/>
    </w:rPr>
  </w:style>
  <w:style w:type="paragraph" w:customStyle="1" w:styleId="csStandardText">
    <w:name w:val="csStandardText"/>
    <w:basedOn w:val="Standard"/>
    <w:rsid w:val="000D30FA"/>
    <w:pPr>
      <w:suppressAutoHyphens w:val="0"/>
      <w:spacing w:after="120" w:line="288" w:lineRule="auto"/>
    </w:pPr>
    <w:rPr>
      <w:sz w:val="22"/>
      <w:szCs w:val="20"/>
    </w:rPr>
  </w:style>
  <w:style w:type="paragraph" w:customStyle="1" w:styleId="csBullet1">
    <w:name w:val="csBullet 1"/>
    <w:basedOn w:val="csStandardText"/>
    <w:next w:val="csStandardText"/>
    <w:rsid w:val="000D30FA"/>
    <w:pPr>
      <w:numPr>
        <w:numId w:val="2"/>
      </w:numPr>
      <w:spacing w:before="120" w:after="60" w:line="240" w:lineRule="auto"/>
    </w:pPr>
    <w:rPr>
      <w:sz w:val="21"/>
    </w:rPr>
  </w:style>
  <w:style w:type="paragraph" w:customStyle="1" w:styleId="csBullet2">
    <w:name w:val="csBullet 2"/>
    <w:basedOn w:val="csStandardText"/>
    <w:next w:val="csStandardText"/>
    <w:rsid w:val="000D30FA"/>
    <w:pPr>
      <w:spacing w:after="60" w:line="240" w:lineRule="auto"/>
    </w:pPr>
    <w:rPr>
      <w:sz w:val="21"/>
    </w:rPr>
  </w:style>
  <w:style w:type="paragraph" w:customStyle="1" w:styleId="ProtBullet3">
    <w:name w:val="Prot_Bullet 3"/>
    <w:basedOn w:val="Standard"/>
    <w:next w:val="Standard"/>
    <w:rsid w:val="000D30FA"/>
    <w:pPr>
      <w:tabs>
        <w:tab w:val="left" w:pos="1440"/>
      </w:tabs>
      <w:suppressAutoHyphens w:val="0"/>
      <w:spacing w:after="60"/>
      <w:ind w:left="1418" w:hanging="284"/>
    </w:pPr>
    <w:rPr>
      <w:sz w:val="22"/>
      <w:szCs w:val="20"/>
      <w:lang w:val="fr-FR"/>
    </w:rPr>
  </w:style>
  <w:style w:type="paragraph" w:customStyle="1" w:styleId="TabellenInhalt">
    <w:name w:val="Tabellen Inhalt"/>
    <w:basedOn w:val="Standard"/>
    <w:rsid w:val="000D30FA"/>
    <w:pPr>
      <w:suppressLineNumbers/>
    </w:pPr>
  </w:style>
  <w:style w:type="paragraph" w:customStyle="1" w:styleId="Tabellenberschrift">
    <w:name w:val="Tabellen Überschrift"/>
    <w:basedOn w:val="TabellenInhalt"/>
    <w:rsid w:val="000D30FA"/>
    <w:pPr>
      <w:jc w:val="center"/>
    </w:pPr>
    <w:rPr>
      <w:b/>
      <w:bCs/>
    </w:rPr>
  </w:style>
  <w:style w:type="paragraph" w:customStyle="1" w:styleId="Rahmeninhalt">
    <w:name w:val="Rahmeninhalt"/>
    <w:basedOn w:val="Textkrper"/>
    <w:rsid w:val="000D30FA"/>
  </w:style>
  <w:style w:type="paragraph" w:customStyle="1" w:styleId="Dokumentstruktur1">
    <w:name w:val="Dokumentstruktur1"/>
    <w:basedOn w:val="Standard"/>
    <w:rsid w:val="000D30FA"/>
    <w:rPr>
      <w:rFonts w:ascii="Tahoma" w:hAnsi="Tahoma" w:cs="Tahoma"/>
      <w:sz w:val="16"/>
      <w:szCs w:val="16"/>
    </w:rPr>
  </w:style>
  <w:style w:type="paragraph" w:styleId="Dokumentstruktur">
    <w:name w:val="Document Map"/>
    <w:basedOn w:val="Standard"/>
    <w:link w:val="DokumentstrukturZchn1"/>
    <w:uiPriority w:val="99"/>
    <w:semiHidden/>
    <w:unhideWhenUsed/>
    <w:rsid w:val="007E5537"/>
    <w:rPr>
      <w:rFonts w:ascii="Tahoma" w:hAnsi="Tahoma" w:cs="Tahoma"/>
      <w:sz w:val="16"/>
      <w:szCs w:val="16"/>
    </w:rPr>
  </w:style>
  <w:style w:type="character" w:customStyle="1" w:styleId="DokumentstrukturZchn1">
    <w:name w:val="Dokumentstruktur Zchn1"/>
    <w:basedOn w:val="Absatz-Standardschriftart"/>
    <w:link w:val="Dokumentstruktur"/>
    <w:uiPriority w:val="99"/>
    <w:semiHidden/>
    <w:rsid w:val="007E5537"/>
    <w:rPr>
      <w:rFonts w:ascii="Tahoma" w:hAnsi="Tahoma" w:cs="Tahoma"/>
      <w:sz w:val="16"/>
      <w:szCs w:val="16"/>
      <w:lang w:eastAsia="ar-SA"/>
    </w:rPr>
  </w:style>
  <w:style w:type="paragraph" w:styleId="Sprechblasentext">
    <w:name w:val="Balloon Text"/>
    <w:basedOn w:val="Standard"/>
    <w:link w:val="SprechblasentextZchn"/>
    <w:uiPriority w:val="99"/>
    <w:semiHidden/>
    <w:unhideWhenUsed/>
    <w:rsid w:val="009E3321"/>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9E3321"/>
    <w:rPr>
      <w:rFonts w:ascii="Tahoma" w:hAnsi="Tahoma" w:cs="Tahoma"/>
      <w:sz w:val="16"/>
      <w:szCs w:val="16"/>
      <w:lang w:eastAsia="ar-SA"/>
    </w:rPr>
  </w:style>
  <w:style w:type="table" w:styleId="Tabellenraster">
    <w:name w:val="Table Grid"/>
    <w:basedOn w:val="NormaleTabelle"/>
    <w:uiPriority w:val="59"/>
    <w:rsid w:val="00B33F1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nabsatz">
    <w:name w:val="List Paragraph"/>
    <w:basedOn w:val="Standard"/>
    <w:uiPriority w:val="34"/>
    <w:qFormat/>
    <w:rsid w:val="00447A40"/>
    <w:pPr>
      <w:ind w:left="720"/>
      <w:contextualSpacing/>
    </w:pPr>
  </w:style>
  <w:style w:type="character" w:customStyle="1" w:styleId="FuzeileZchn">
    <w:name w:val="Fußzeile Zchn"/>
    <w:basedOn w:val="Absatz-Standardschriftart"/>
    <w:link w:val="Fuzeile"/>
    <w:uiPriority w:val="99"/>
    <w:rsid w:val="00FA6170"/>
    <w:rPr>
      <w:rFonts w:ascii="Arial" w:hAnsi="Arial" w:cs="Arial"/>
      <w:szCs w:val="24"/>
      <w:lang w:eastAsia="ar-SA"/>
    </w:rPr>
  </w:style>
  <w:style w:type="character" w:styleId="NichtaufgelsteErwhnung">
    <w:name w:val="Unresolved Mention"/>
    <w:basedOn w:val="Absatz-Standardschriftart"/>
    <w:uiPriority w:val="99"/>
    <w:semiHidden/>
    <w:unhideWhenUsed/>
    <w:rsid w:val="00E638E1"/>
    <w:rPr>
      <w:color w:val="605E5C"/>
      <w:shd w:val="clear" w:color="auto" w:fill="E1DFDD"/>
    </w:rPr>
  </w:style>
  <w:style w:type="character" w:styleId="BesuchterLink">
    <w:name w:val="FollowedHyperlink"/>
    <w:basedOn w:val="Absatz-Standardschriftart"/>
    <w:uiPriority w:val="99"/>
    <w:semiHidden/>
    <w:unhideWhenUsed/>
    <w:rsid w:val="00E638E1"/>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6209109">
      <w:bodyDiv w:val="1"/>
      <w:marLeft w:val="0"/>
      <w:marRight w:val="0"/>
      <w:marTop w:val="0"/>
      <w:marBottom w:val="0"/>
      <w:divBdr>
        <w:top w:val="none" w:sz="0" w:space="0" w:color="auto"/>
        <w:left w:val="none" w:sz="0" w:space="0" w:color="auto"/>
        <w:bottom w:val="none" w:sz="0" w:space="0" w:color="auto"/>
        <w:right w:val="none" w:sz="0" w:space="0" w:color="auto"/>
      </w:divBdr>
    </w:div>
    <w:div w:id="760561544">
      <w:bodyDiv w:val="1"/>
      <w:marLeft w:val="0"/>
      <w:marRight w:val="0"/>
      <w:marTop w:val="0"/>
      <w:marBottom w:val="0"/>
      <w:divBdr>
        <w:top w:val="none" w:sz="0" w:space="0" w:color="auto"/>
        <w:left w:val="none" w:sz="0" w:space="0" w:color="auto"/>
        <w:bottom w:val="none" w:sz="0" w:space="0" w:color="auto"/>
        <w:right w:val="none" w:sz="0" w:space="0" w:color="auto"/>
      </w:divBdr>
    </w:div>
    <w:div w:id="839276316">
      <w:bodyDiv w:val="1"/>
      <w:marLeft w:val="0"/>
      <w:marRight w:val="0"/>
      <w:marTop w:val="0"/>
      <w:marBottom w:val="0"/>
      <w:divBdr>
        <w:top w:val="none" w:sz="0" w:space="0" w:color="auto"/>
        <w:left w:val="none" w:sz="0" w:space="0" w:color="auto"/>
        <w:bottom w:val="none" w:sz="0" w:space="0" w:color="auto"/>
        <w:right w:val="none" w:sz="0" w:space="0" w:color="auto"/>
      </w:divBdr>
    </w:div>
    <w:div w:id="1282494298">
      <w:bodyDiv w:val="1"/>
      <w:marLeft w:val="0"/>
      <w:marRight w:val="0"/>
      <w:marTop w:val="0"/>
      <w:marBottom w:val="0"/>
      <w:divBdr>
        <w:top w:val="none" w:sz="0" w:space="0" w:color="auto"/>
        <w:left w:val="none" w:sz="0" w:space="0" w:color="auto"/>
        <w:bottom w:val="none" w:sz="0" w:space="0" w:color="auto"/>
        <w:right w:val="none" w:sz="0" w:space="0" w:color="auto"/>
      </w:divBdr>
    </w:div>
    <w:div w:id="1677919535">
      <w:bodyDiv w:val="1"/>
      <w:marLeft w:val="0"/>
      <w:marRight w:val="0"/>
      <w:marTop w:val="0"/>
      <w:marBottom w:val="0"/>
      <w:divBdr>
        <w:top w:val="none" w:sz="0" w:space="0" w:color="auto"/>
        <w:left w:val="none" w:sz="0" w:space="0" w:color="auto"/>
        <w:bottom w:val="none" w:sz="0" w:space="0" w:color="auto"/>
        <w:right w:val="none" w:sz="0" w:space="0" w:color="auto"/>
      </w:divBdr>
    </w:div>
    <w:div w:id="1811093925">
      <w:bodyDiv w:val="1"/>
      <w:marLeft w:val="0"/>
      <w:marRight w:val="0"/>
      <w:marTop w:val="0"/>
      <w:marBottom w:val="0"/>
      <w:divBdr>
        <w:top w:val="none" w:sz="0" w:space="0" w:color="auto"/>
        <w:left w:val="none" w:sz="0" w:space="0" w:color="auto"/>
        <w:bottom w:val="none" w:sz="0" w:space="0" w:color="auto"/>
        <w:right w:val="none" w:sz="0" w:space="0" w:color="auto"/>
      </w:divBdr>
    </w:div>
    <w:div w:id="20117167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ddim.de/"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hyperlink" Target="https://www.vgsd.de/" TargetMode="External"/><Relationship Id="rId10" Type="http://schemas.openxmlformats.org/officeDocument/2006/relationships/hyperlink" Target="http://www.mahler-interim.de"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thomas.mahler@imqc.de" TargetMode="External"/><Relationship Id="rId14" Type="http://schemas.openxmlformats.org/officeDocument/2006/relationships/hyperlink" Target="https://ddim.de/portfolio-item/automotive/"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mailto:thomas.mahler@imqc.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6384A5-D28A-42CA-8C3B-438C15B260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1292</Words>
  <Characters>8140</Characters>
  <Application>Microsoft Office Word</Application>
  <DocSecurity>0</DocSecurity>
  <Lines>67</Lines>
  <Paragraphs>18</Paragraphs>
  <ScaleCrop>false</ScaleCrop>
  <HeadingPairs>
    <vt:vector size="2" baseType="variant">
      <vt:variant>
        <vt:lpstr>Titel</vt:lpstr>
      </vt:variant>
      <vt:variant>
        <vt:i4>1</vt:i4>
      </vt:variant>
    </vt:vector>
  </HeadingPairs>
  <TitlesOfParts>
    <vt:vector size="1" baseType="lpstr">
      <vt:lpstr/>
    </vt:vector>
  </TitlesOfParts>
  <Company>Boshoku Automotive Europe GmbH</Company>
  <LinksUpToDate>false</LinksUpToDate>
  <CharactersWithSpaces>9414</CharactersWithSpaces>
  <SharedDoc>false</SharedDoc>
  <HLinks>
    <vt:vector size="6" baseType="variant">
      <vt:variant>
        <vt:i4>1179685</vt:i4>
      </vt:variant>
      <vt:variant>
        <vt:i4>0</vt:i4>
      </vt:variant>
      <vt:variant>
        <vt:i4>0</vt:i4>
      </vt:variant>
      <vt:variant>
        <vt:i4>5</vt:i4>
      </vt:variant>
      <vt:variant>
        <vt:lpwstr>mailto:thomas@familiemahler.de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Thomas</dc:creator>
  <cp:lastModifiedBy>Thomas Mahler</cp:lastModifiedBy>
  <cp:revision>3</cp:revision>
  <cp:lastPrinted>2021-02-11T11:10:00Z</cp:lastPrinted>
  <dcterms:created xsi:type="dcterms:W3CDTF">2026-09-29T18:57:00Z</dcterms:created>
  <dcterms:modified xsi:type="dcterms:W3CDTF">2026-09-29T18:57:00Z</dcterms:modified>
</cp:coreProperties>
</file>