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E0DA" w14:textId="126E2EC1" w:rsidR="00A76C85" w:rsidRDefault="00471068" w:rsidP="00F03C39">
      <w:pPr>
        <w:rPr>
          <w:rFonts w:ascii="DIN Next LT Pro Light" w:hAnsi="DIN Next LT Pro Light"/>
          <w:color w:val="4472C4" w:themeColor="accent1"/>
          <w:sz w:val="32"/>
          <w:szCs w:val="32"/>
        </w:rPr>
      </w:pPr>
      <w:r>
        <w:rPr>
          <w:noProof/>
        </w:rPr>
        <w:drawing>
          <wp:inline distT="0" distB="0" distL="0" distR="0" wp14:anchorId="192C0B68" wp14:editId="33C43364">
            <wp:extent cx="6296434" cy="8896350"/>
            <wp:effectExtent l="0" t="0" r="9525" b="0"/>
            <wp:docPr id="7525313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31336" name=""/>
                    <pic:cNvPicPr/>
                  </pic:nvPicPr>
                  <pic:blipFill>
                    <a:blip r:embed="rId8">
                      <a:extLst>
                        <a:ext uri="{96DAC541-7B7A-43D3-8B79-37D633B846F1}">
                          <asvg:svgBlip xmlns:asvg="http://schemas.microsoft.com/office/drawing/2016/SVG/main" r:embed="rId9"/>
                        </a:ext>
                      </a:extLst>
                    </a:blip>
                    <a:stretch>
                      <a:fillRect/>
                    </a:stretch>
                  </pic:blipFill>
                  <pic:spPr>
                    <a:xfrm>
                      <a:off x="0" y="0"/>
                      <a:ext cx="6302303" cy="8904643"/>
                    </a:xfrm>
                    <a:prstGeom prst="rect">
                      <a:avLst/>
                    </a:prstGeom>
                  </pic:spPr>
                </pic:pic>
              </a:graphicData>
            </a:graphic>
          </wp:inline>
        </w:drawing>
      </w:r>
    </w:p>
    <w:p w14:paraId="2CAE949D" w14:textId="72A93D7B" w:rsidR="00F03C39" w:rsidRPr="0091276B" w:rsidRDefault="00F03C39" w:rsidP="00F03C39">
      <w:pPr>
        <w:rPr>
          <w:rFonts w:ascii="DIN Next LT Pro Light" w:hAnsi="DIN Next LT Pro Light"/>
          <w:color w:val="4472C4" w:themeColor="accent1"/>
          <w:sz w:val="32"/>
          <w:szCs w:val="32"/>
        </w:rPr>
      </w:pPr>
      <w:r w:rsidRPr="00BE50AB">
        <w:rPr>
          <w:rFonts w:ascii="DIN Next LT Pro Light" w:hAnsi="DIN Next LT Pro Light"/>
          <w:noProof/>
          <w:color w:val="8EAADB" w:themeColor="accent1" w:themeTint="99"/>
          <w:sz w:val="32"/>
          <w:szCs w:val="32"/>
        </w:rPr>
        <w:lastRenderedPageBreak/>
        <mc:AlternateContent>
          <mc:Choice Requires="wps">
            <w:drawing>
              <wp:anchor distT="0" distB="0" distL="114300" distR="114300" simplePos="0" relativeHeight="251664399" behindDoc="0" locked="0" layoutInCell="1" allowOverlap="1" wp14:anchorId="2522C63F" wp14:editId="421C2D0A">
                <wp:simplePos x="0" y="0"/>
                <wp:positionH relativeFrom="margin">
                  <wp:align>center</wp:align>
                </wp:positionH>
                <wp:positionV relativeFrom="page">
                  <wp:posOffset>1204050</wp:posOffset>
                </wp:positionV>
                <wp:extent cx="6276975" cy="0"/>
                <wp:effectExtent l="0" t="0" r="0" b="0"/>
                <wp:wrapNone/>
                <wp:docPr id="822599640" name="Gerader Verbinder 822599640"/>
                <wp:cNvGraphicFramePr/>
                <a:graphic xmlns:a="http://schemas.openxmlformats.org/drawingml/2006/main">
                  <a:graphicData uri="http://schemas.microsoft.com/office/word/2010/wordprocessingShape">
                    <wps:wsp>
                      <wps:cNvCnPr/>
                      <wps:spPr>
                        <a:xfrm>
                          <a:off x="0" y="0"/>
                          <a:ext cx="62769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0E6EC7" id="Gerader Verbinder 822599640" o:spid="_x0000_s1026" style="position:absolute;z-index:25166439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94.8pt" to="494.2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" strokecolor="#4472c4" strokeweight=".5pt">
                <v:stroke joinstyle="miter"/>
                <w10:wrap anchorx="margin" anchory="page"/>
              </v:line>
            </w:pict>
          </mc:Fallback>
        </mc:AlternateContent>
      </w:r>
      <w:r w:rsidRPr="0091276B">
        <w:rPr>
          <w:rFonts w:ascii="DIN Next LT Pro Light" w:hAnsi="DIN Next LT Pro Light"/>
          <w:color w:val="4472C4" w:themeColor="accent1"/>
          <w:sz w:val="32"/>
          <w:szCs w:val="32"/>
        </w:rPr>
        <w:t>E</w:t>
      </w:r>
      <w:r w:rsidR="007A0FFD">
        <w:rPr>
          <w:rFonts w:ascii="DIN Next LT Pro Light" w:hAnsi="DIN Next LT Pro Light"/>
          <w:color w:val="4472C4" w:themeColor="accent1"/>
          <w:sz w:val="32"/>
          <w:szCs w:val="32"/>
        </w:rPr>
        <w:t>x</w:t>
      </w:r>
      <w:r w:rsidRPr="0091276B">
        <w:rPr>
          <w:rFonts w:ascii="DIN Next LT Pro Light" w:hAnsi="DIN Next LT Pro Light"/>
          <w:color w:val="4472C4" w:themeColor="accent1"/>
          <w:sz w:val="32"/>
          <w:szCs w:val="32"/>
        </w:rPr>
        <w:t>ecutive Summ</w:t>
      </w:r>
      <w:r w:rsidR="006E060D">
        <w:rPr>
          <w:rFonts w:ascii="DIN Next LT Pro Light" w:hAnsi="DIN Next LT Pro Light"/>
          <w:color w:val="4472C4" w:themeColor="accent1"/>
          <w:sz w:val="32"/>
          <w:szCs w:val="32"/>
        </w:rPr>
        <w:t>a</w:t>
      </w:r>
      <w:r w:rsidRPr="0091276B">
        <w:rPr>
          <w:rFonts w:ascii="DIN Next LT Pro Light" w:hAnsi="DIN Next LT Pro Light"/>
          <w:color w:val="4472C4" w:themeColor="accent1"/>
          <w:sz w:val="32"/>
          <w:szCs w:val="32"/>
        </w:rPr>
        <w:t>ry für das Interim Management</w:t>
      </w:r>
    </w:p>
    <w:p w14:paraId="641A2C6C" w14:textId="77777777" w:rsidR="00C861AC" w:rsidRDefault="00C861AC" w:rsidP="00F03C39">
      <w:pPr>
        <w:spacing w:line="276" w:lineRule="auto"/>
        <w:rPr>
          <w:rFonts w:ascii="Calibri" w:hAnsi="Calibri" w:cs="Calibri"/>
          <w:b/>
          <w:bCs/>
          <w:sz w:val="24"/>
          <w:szCs w:val="24"/>
        </w:rPr>
      </w:pPr>
    </w:p>
    <w:p w14:paraId="40881211" w14:textId="467DD326" w:rsidR="00F03C39" w:rsidRPr="00545F58" w:rsidRDefault="00F03C39" w:rsidP="00F03C39">
      <w:pPr>
        <w:spacing w:line="276" w:lineRule="auto"/>
        <w:rPr>
          <w:rFonts w:ascii="Calibri" w:hAnsi="Calibri" w:cs="Calibri"/>
          <w:b/>
          <w:bCs/>
          <w:sz w:val="24"/>
          <w:szCs w:val="24"/>
        </w:rPr>
      </w:pPr>
      <w:r w:rsidRPr="00545F58">
        <w:rPr>
          <w:rFonts w:ascii="Calibri" w:hAnsi="Calibri" w:cs="Calibri"/>
          <w:b/>
          <w:bCs/>
          <w:sz w:val="24"/>
          <w:szCs w:val="24"/>
        </w:rPr>
        <w:t>Meine Mission</w:t>
      </w:r>
    </w:p>
    <w:p w14:paraId="500EDA74" w14:textId="77777777" w:rsidR="001752E7" w:rsidRDefault="009E0A08" w:rsidP="001752E7">
      <w:pPr>
        <w:pStyle w:val="StandardWeb"/>
        <w:spacing w:before="0" w:beforeAutospacing="0" w:after="0" w:afterAutospacing="0"/>
        <w:rPr>
          <w:rFonts w:ascii="Calibri" w:eastAsiaTheme="minorHAnsi" w:hAnsi="Calibri" w:cs="Calibri"/>
          <w:sz w:val="22"/>
          <w:szCs w:val="22"/>
          <w:lang w:eastAsia="en-US"/>
        </w:rPr>
      </w:pPr>
      <w:r w:rsidRPr="009E0A08">
        <w:rPr>
          <w:rFonts w:ascii="Calibri" w:eastAsiaTheme="minorHAnsi" w:hAnsi="Calibri" w:cs="Calibri"/>
          <w:sz w:val="22"/>
          <w:szCs w:val="22"/>
          <w:lang w:eastAsia="en-US"/>
        </w:rPr>
        <w:t>Seit mehr als 34 Jahren begleite ich produzierende Industrieunternehmen in anspruchsvollen Veränderungssituationen. Als Interim Executive übernehme ich Führungs- und Ergebnisverantwortung, wenn Unternehmen stabilisiert, Restrukturierungen umgesetzt, Transformationen beschleunigt und die operative Leistungsfähigkeit nachhaltig verbessert werden müssen.</w:t>
      </w:r>
      <w:r w:rsidRPr="009E0A08">
        <w:rPr>
          <w:rFonts w:ascii="Calibri" w:eastAsiaTheme="minorHAnsi" w:hAnsi="Calibri" w:cs="Calibri"/>
          <w:sz w:val="22"/>
          <w:szCs w:val="22"/>
          <w:lang w:eastAsia="en-US"/>
        </w:rPr>
        <w:br/>
        <w:t>Dabei verbinde ich strategische Führung mit operativer Umsetzung. Mein Anspruch ist es, schnell Orientierung zu schaffen, Menschen einzubinden und Veränderungen konsequent in messbare Ergebnisse zu überführen.</w:t>
      </w:r>
    </w:p>
    <w:p w14:paraId="6B00EE04" w14:textId="77777777" w:rsidR="001752E7" w:rsidRDefault="001752E7" w:rsidP="001752E7">
      <w:pPr>
        <w:pStyle w:val="StandardWeb"/>
        <w:spacing w:before="0" w:beforeAutospacing="0" w:after="0" w:afterAutospacing="0"/>
        <w:rPr>
          <w:rFonts w:ascii="Calibri" w:eastAsiaTheme="minorHAnsi" w:hAnsi="Calibri" w:cs="Calibri"/>
          <w:sz w:val="22"/>
          <w:szCs w:val="22"/>
          <w:lang w:eastAsia="en-US"/>
        </w:rPr>
      </w:pPr>
    </w:p>
    <w:p w14:paraId="48090E31" w14:textId="64DF710D" w:rsidR="00F03C39" w:rsidRDefault="00F03C39" w:rsidP="001752E7">
      <w:pPr>
        <w:pStyle w:val="StandardWeb"/>
        <w:spacing w:before="0" w:beforeAutospacing="0" w:after="0" w:afterAutospacing="0"/>
        <w:rPr>
          <w:rFonts w:ascii="Calibri" w:hAnsi="Calibri" w:cs="Calibri"/>
          <w:b/>
          <w:bCs/>
        </w:rPr>
      </w:pPr>
      <w:r w:rsidRPr="00545F58">
        <w:rPr>
          <w:rFonts w:ascii="Calibri" w:hAnsi="Calibri" w:cs="Calibri"/>
          <w:b/>
          <w:bCs/>
        </w:rPr>
        <w:t>Meine Ausgangssituation</w:t>
      </w:r>
    </w:p>
    <w:p w14:paraId="24902BDE" w14:textId="77777777" w:rsidR="00853DA8" w:rsidRPr="001752E7" w:rsidRDefault="00853DA8" w:rsidP="001752E7">
      <w:pPr>
        <w:pStyle w:val="StandardWeb"/>
        <w:spacing w:before="0" w:beforeAutospacing="0" w:after="0" w:afterAutospacing="0"/>
        <w:rPr>
          <w:rFonts w:ascii="Calibri" w:eastAsiaTheme="minorHAnsi" w:hAnsi="Calibri" w:cs="Calibri"/>
          <w:sz w:val="22"/>
          <w:szCs w:val="22"/>
          <w:lang w:eastAsia="en-US"/>
        </w:rPr>
      </w:pPr>
    </w:p>
    <w:p w14:paraId="1E725115" w14:textId="29825E17" w:rsidR="00F03C39" w:rsidRPr="00164216" w:rsidRDefault="004B12F6" w:rsidP="00F03C39">
      <w:pPr>
        <w:spacing w:line="276" w:lineRule="auto"/>
        <w:rPr>
          <w:rFonts w:ascii="Calibri" w:hAnsi="Calibri" w:cs="Calibri"/>
        </w:rPr>
      </w:pPr>
      <w:r>
        <w:rPr>
          <w:rFonts w:ascii="Calibri" w:hAnsi="Calibri" w:cs="Calibri"/>
        </w:rPr>
        <w:t>De</w:t>
      </w:r>
      <w:r w:rsidR="00EF6BEB">
        <w:rPr>
          <w:rFonts w:ascii="Calibri" w:hAnsi="Calibri" w:cs="Calibri"/>
        </w:rPr>
        <w:t>n</w:t>
      </w:r>
      <w:r>
        <w:rPr>
          <w:rFonts w:ascii="Calibri" w:hAnsi="Calibri" w:cs="Calibri"/>
        </w:rPr>
        <w:t xml:space="preserve"> Widereinstieg in die </w:t>
      </w:r>
      <w:r w:rsidR="005B6F66">
        <w:rPr>
          <w:rFonts w:ascii="Calibri" w:hAnsi="Calibri" w:cs="Calibri"/>
        </w:rPr>
        <w:t>Selbständigkeit</w:t>
      </w:r>
      <w:r w:rsidR="00EF6BEB">
        <w:rPr>
          <w:rFonts w:ascii="Calibri" w:hAnsi="Calibri" w:cs="Calibri"/>
        </w:rPr>
        <w:t xml:space="preserve"> </w:t>
      </w:r>
      <w:r w:rsidR="00535AD0">
        <w:rPr>
          <w:rFonts w:ascii="Calibri" w:hAnsi="Calibri" w:cs="Calibri"/>
        </w:rPr>
        <w:t xml:space="preserve">habe ich mit der Qualifikation zum Certified Interim Manager </w:t>
      </w:r>
      <w:r w:rsidR="004D5368">
        <w:rPr>
          <w:rFonts w:ascii="Calibri" w:hAnsi="Calibri" w:cs="Calibri"/>
        </w:rPr>
        <w:t xml:space="preserve">begonnen. </w:t>
      </w:r>
      <w:r w:rsidR="00FD4A17">
        <w:rPr>
          <w:rFonts w:ascii="Calibri" w:hAnsi="Calibri" w:cs="Calibri"/>
        </w:rPr>
        <w:t>Restrukturierung und Turnaround</w:t>
      </w:r>
      <w:r w:rsidR="00DE1256">
        <w:rPr>
          <w:rFonts w:ascii="Calibri" w:hAnsi="Calibri" w:cs="Calibri"/>
        </w:rPr>
        <w:t xml:space="preserve"> bei einer Tochter </w:t>
      </w:r>
      <w:r w:rsidR="009545CF">
        <w:rPr>
          <w:rFonts w:ascii="Calibri" w:hAnsi="Calibri" w:cs="Calibri"/>
        </w:rPr>
        <w:t>eines großen deutschen Industriekonzerns</w:t>
      </w:r>
      <w:r w:rsidR="00FD4A17">
        <w:rPr>
          <w:rFonts w:ascii="Calibri" w:hAnsi="Calibri" w:cs="Calibri"/>
        </w:rPr>
        <w:t xml:space="preserve"> waren die </w:t>
      </w:r>
      <w:r w:rsidR="00CE6255">
        <w:rPr>
          <w:rFonts w:ascii="Calibri" w:hAnsi="Calibri" w:cs="Calibri"/>
        </w:rPr>
        <w:t>Herausforderungen der</w:t>
      </w:r>
      <w:r w:rsidR="004D5368">
        <w:rPr>
          <w:rFonts w:ascii="Calibri" w:hAnsi="Calibri" w:cs="Calibri"/>
        </w:rPr>
        <w:t xml:space="preserve"> ersten 2 Mandate</w:t>
      </w:r>
      <w:r w:rsidR="00F03C39">
        <w:rPr>
          <w:rFonts w:ascii="Calibri" w:hAnsi="Calibri" w:cs="Calibri"/>
        </w:rPr>
        <w:t xml:space="preserve">. Neben massiven Personalkosteneinsparungen </w:t>
      </w:r>
      <w:r w:rsidR="005C1E18">
        <w:rPr>
          <w:rFonts w:ascii="Calibri" w:hAnsi="Calibri" w:cs="Calibri"/>
        </w:rPr>
        <w:t>standen</w:t>
      </w:r>
      <w:r w:rsidR="00F03C39">
        <w:rPr>
          <w:rFonts w:ascii="Calibri" w:hAnsi="Calibri" w:cs="Calibri"/>
        </w:rPr>
        <w:t xml:space="preserve"> dabei eine Neuorganisation, die SAP S/4HANA Einführung und der nachhaltige Fabrikaufbau im Focus. </w:t>
      </w:r>
      <w:r w:rsidR="004E459C">
        <w:rPr>
          <w:rFonts w:ascii="Calibri" w:hAnsi="Calibri" w:cs="Calibri"/>
        </w:rPr>
        <w:t xml:space="preserve">Beide Mandate </w:t>
      </w:r>
      <w:r w:rsidR="00235271">
        <w:rPr>
          <w:rFonts w:ascii="Calibri" w:hAnsi="Calibri" w:cs="Calibri"/>
        </w:rPr>
        <w:t>konnte</w:t>
      </w:r>
      <w:r w:rsidR="00952266">
        <w:rPr>
          <w:rFonts w:ascii="Calibri" w:hAnsi="Calibri" w:cs="Calibri"/>
        </w:rPr>
        <w:t xml:space="preserve"> ich</w:t>
      </w:r>
      <w:r w:rsidR="00235271">
        <w:rPr>
          <w:rFonts w:ascii="Calibri" w:hAnsi="Calibri" w:cs="Calibri"/>
        </w:rPr>
        <w:t xml:space="preserve"> sehr erfolgreich </w:t>
      </w:r>
      <w:r w:rsidR="00952266">
        <w:rPr>
          <w:rFonts w:ascii="Calibri" w:hAnsi="Calibri" w:cs="Calibri"/>
        </w:rPr>
        <w:t>abschließen</w:t>
      </w:r>
      <w:r w:rsidR="00235271">
        <w:rPr>
          <w:rFonts w:ascii="Calibri" w:hAnsi="Calibri" w:cs="Calibri"/>
        </w:rPr>
        <w:t xml:space="preserve">. Die Referenzschreiben der Kunden </w:t>
      </w:r>
      <w:r w:rsidR="00B021F5">
        <w:rPr>
          <w:rFonts w:ascii="Calibri" w:hAnsi="Calibri" w:cs="Calibri"/>
        </w:rPr>
        <w:t>bestätigen den Erfolg.</w:t>
      </w:r>
      <w:r w:rsidR="00B37FE6">
        <w:rPr>
          <w:rFonts w:ascii="Calibri" w:hAnsi="Calibri" w:cs="Calibri"/>
        </w:rPr>
        <w:t xml:space="preserve"> </w:t>
      </w:r>
      <w:r w:rsidR="007528CE">
        <w:rPr>
          <w:rFonts w:ascii="Calibri" w:hAnsi="Calibri" w:cs="Calibri"/>
        </w:rPr>
        <w:t>Im aktuell</w:t>
      </w:r>
      <w:r w:rsidR="00464ED7">
        <w:rPr>
          <w:rFonts w:ascii="Calibri" w:hAnsi="Calibri" w:cs="Calibri"/>
        </w:rPr>
        <w:t xml:space="preserve"> abgeschlossenen</w:t>
      </w:r>
      <w:r w:rsidR="007528CE">
        <w:rPr>
          <w:rFonts w:ascii="Calibri" w:hAnsi="Calibri" w:cs="Calibri"/>
        </w:rPr>
        <w:t xml:space="preserve"> Mandat </w:t>
      </w:r>
      <w:r w:rsidR="00464ED7">
        <w:rPr>
          <w:rFonts w:ascii="Calibri" w:hAnsi="Calibri" w:cs="Calibri"/>
        </w:rPr>
        <w:t>war</w:t>
      </w:r>
      <w:r w:rsidR="00DF519F">
        <w:rPr>
          <w:rFonts w:ascii="Calibri" w:hAnsi="Calibri" w:cs="Calibri"/>
        </w:rPr>
        <w:t xml:space="preserve"> ich für die Strategiearbeit in einem mittelständischen </w:t>
      </w:r>
      <w:r w:rsidR="00F3416F">
        <w:rPr>
          <w:rFonts w:ascii="Calibri" w:hAnsi="Calibri" w:cs="Calibri"/>
        </w:rPr>
        <w:t>Industrieunternehmen der Elektronikbranche im Einsatz.</w:t>
      </w:r>
      <w:r w:rsidR="00AD4102">
        <w:rPr>
          <w:rFonts w:ascii="Calibri" w:hAnsi="Calibri" w:cs="Calibri"/>
        </w:rPr>
        <w:t xml:space="preserve"> Im März und April 2026 </w:t>
      </w:r>
      <w:r w:rsidR="0052742F">
        <w:rPr>
          <w:rFonts w:ascii="Calibri" w:hAnsi="Calibri" w:cs="Calibri"/>
        </w:rPr>
        <w:t>habe ich d</w:t>
      </w:r>
      <w:r w:rsidR="006E7D1F">
        <w:rPr>
          <w:rFonts w:ascii="Calibri" w:hAnsi="Calibri" w:cs="Calibri"/>
        </w:rPr>
        <w:t>en</w:t>
      </w:r>
      <w:r w:rsidR="0052742F">
        <w:rPr>
          <w:rFonts w:ascii="Calibri" w:hAnsi="Calibri" w:cs="Calibri"/>
        </w:rPr>
        <w:t xml:space="preserve"> </w:t>
      </w:r>
      <w:r w:rsidR="006E7D1F">
        <w:rPr>
          <w:rFonts w:ascii="Calibri" w:hAnsi="Calibri" w:cs="Calibri"/>
        </w:rPr>
        <w:t>Zertifikatslehrgang</w:t>
      </w:r>
      <w:r w:rsidR="0052742F">
        <w:rPr>
          <w:rFonts w:ascii="Calibri" w:hAnsi="Calibri" w:cs="Calibri"/>
        </w:rPr>
        <w:t xml:space="preserve"> zum Transformations- </w:t>
      </w:r>
      <w:r w:rsidR="00816BAD">
        <w:rPr>
          <w:rFonts w:ascii="Calibri" w:hAnsi="Calibri" w:cs="Calibri"/>
        </w:rPr>
        <w:t>&amp;</w:t>
      </w:r>
      <w:r w:rsidR="0052742F">
        <w:rPr>
          <w:rFonts w:ascii="Calibri" w:hAnsi="Calibri" w:cs="Calibri"/>
        </w:rPr>
        <w:t xml:space="preserve"> Turnaround </w:t>
      </w:r>
      <w:r w:rsidR="00816BAD">
        <w:rPr>
          <w:rFonts w:ascii="Calibri" w:hAnsi="Calibri" w:cs="Calibri"/>
        </w:rPr>
        <w:t>Manager am IFUS Institut erfolgreich absolviert</w:t>
      </w:r>
      <w:r w:rsidR="006F23C9">
        <w:rPr>
          <w:rFonts w:ascii="Calibri" w:hAnsi="Calibri" w:cs="Calibri"/>
        </w:rPr>
        <w:t>,</w:t>
      </w:r>
      <w:r w:rsidR="005C508A">
        <w:rPr>
          <w:rFonts w:ascii="Calibri" w:hAnsi="Calibri" w:cs="Calibri"/>
        </w:rPr>
        <w:t xml:space="preserve"> um die Rolle des CEO</w:t>
      </w:r>
      <w:r w:rsidR="00464ED7">
        <w:rPr>
          <w:rFonts w:ascii="Calibri" w:hAnsi="Calibri" w:cs="Calibri"/>
        </w:rPr>
        <w:t>/COO/Werkleiter</w:t>
      </w:r>
      <w:r w:rsidR="00707901">
        <w:rPr>
          <w:rFonts w:ascii="Calibri" w:hAnsi="Calibri" w:cs="Calibri"/>
        </w:rPr>
        <w:t xml:space="preserve"> o</w:t>
      </w:r>
      <w:r w:rsidR="00BE56F3">
        <w:rPr>
          <w:rFonts w:ascii="Calibri" w:hAnsi="Calibri" w:cs="Calibri"/>
        </w:rPr>
        <w:t>ptimal auszufüllen.</w:t>
      </w:r>
    </w:p>
    <w:p w14:paraId="229D5FF5" w14:textId="77777777" w:rsidR="00F03C39" w:rsidRPr="00545F58" w:rsidRDefault="00F03C39" w:rsidP="00F03C39">
      <w:pPr>
        <w:spacing w:line="276" w:lineRule="auto"/>
        <w:rPr>
          <w:rFonts w:ascii="Calibri" w:hAnsi="Calibri" w:cs="Calibri"/>
          <w:b/>
          <w:bCs/>
          <w:sz w:val="24"/>
          <w:szCs w:val="24"/>
        </w:rPr>
      </w:pPr>
      <w:r w:rsidRPr="00545F58">
        <w:rPr>
          <w:rFonts w:ascii="Calibri" w:hAnsi="Calibri" w:cs="Calibri"/>
          <w:b/>
          <w:bCs/>
          <w:sz w:val="24"/>
          <w:szCs w:val="24"/>
        </w:rPr>
        <w:t>Meine Kompetenzen</w:t>
      </w:r>
    </w:p>
    <w:p w14:paraId="0A76FEDE" w14:textId="44659B57" w:rsidR="00F03C39" w:rsidRPr="00164216" w:rsidRDefault="00F03C39" w:rsidP="00F03C39">
      <w:pPr>
        <w:spacing w:line="276" w:lineRule="auto"/>
        <w:rPr>
          <w:rFonts w:ascii="Calibri" w:hAnsi="Calibri" w:cs="Calibri"/>
        </w:rPr>
      </w:pPr>
      <w:r w:rsidRPr="00164216">
        <w:rPr>
          <w:rFonts w:ascii="Calibri" w:hAnsi="Calibri" w:cs="Calibri"/>
        </w:rPr>
        <w:t>Ich bin ein gelernter Techniker und habe das technische Verständnis immer weiter ausbauen können. Nach dem Studium der Produktionstechnik war ich viele Jahre in der QS und im QM und dort wurde mir das Verständnis für Prozesssicherheit und Exzellenz vermittelt. Als externer Auditor für die ISO 9001</w:t>
      </w:r>
      <w:r w:rsidR="00F11BF1">
        <w:rPr>
          <w:rFonts w:ascii="Calibri" w:hAnsi="Calibri" w:cs="Calibri"/>
        </w:rPr>
        <w:t>/</w:t>
      </w:r>
      <w:r w:rsidR="00D0408E">
        <w:rPr>
          <w:rFonts w:ascii="Calibri" w:hAnsi="Calibri" w:cs="Calibri"/>
        </w:rPr>
        <w:t>ISO TS 16949</w:t>
      </w:r>
      <w:r w:rsidRPr="00164216">
        <w:rPr>
          <w:rFonts w:ascii="Calibri" w:hAnsi="Calibri" w:cs="Calibri"/>
        </w:rPr>
        <w:t xml:space="preserve"> habe ich die Potentialanalyse wertschätzend und direkt mit dem Kunden praktiziert. Meine 15 Berufsjahre als </w:t>
      </w:r>
      <w:r w:rsidR="003A2423">
        <w:rPr>
          <w:rFonts w:ascii="Calibri" w:hAnsi="Calibri" w:cs="Calibri"/>
        </w:rPr>
        <w:t>CEO/</w:t>
      </w:r>
      <w:r w:rsidRPr="00164216">
        <w:rPr>
          <w:rFonts w:ascii="Calibri" w:hAnsi="Calibri" w:cs="Calibri"/>
        </w:rPr>
        <w:t xml:space="preserve">COO wurden stark durch die aktuellen Themen </w:t>
      </w:r>
      <w:r w:rsidR="000354EE">
        <w:rPr>
          <w:rFonts w:ascii="Calibri" w:hAnsi="Calibri" w:cs="Calibri"/>
        </w:rPr>
        <w:t xml:space="preserve">Krisenbewältigung, </w:t>
      </w:r>
      <w:r w:rsidRPr="00164216">
        <w:rPr>
          <w:rFonts w:ascii="Calibri" w:hAnsi="Calibri" w:cs="Calibri"/>
        </w:rPr>
        <w:t xml:space="preserve">Industrie </w:t>
      </w:r>
      <w:r>
        <w:rPr>
          <w:rFonts w:ascii="Calibri" w:hAnsi="Calibri" w:cs="Calibri"/>
        </w:rPr>
        <w:t>4</w:t>
      </w:r>
      <w:r w:rsidRPr="00164216">
        <w:rPr>
          <w:rFonts w:ascii="Calibri" w:hAnsi="Calibri" w:cs="Calibri"/>
        </w:rPr>
        <w:t xml:space="preserve">.0 und Nachhaltigkeitsarbeit geprägt. </w:t>
      </w:r>
      <w:r>
        <w:rPr>
          <w:rFonts w:ascii="Calibri" w:hAnsi="Calibri" w:cs="Calibri"/>
        </w:rPr>
        <w:t xml:space="preserve">Restrukturierung, </w:t>
      </w:r>
      <w:r w:rsidR="00E57CF0">
        <w:rPr>
          <w:rFonts w:ascii="Calibri" w:hAnsi="Calibri" w:cs="Calibri"/>
        </w:rPr>
        <w:t xml:space="preserve">Transformation, </w:t>
      </w:r>
      <w:r w:rsidRPr="00164216">
        <w:rPr>
          <w:rFonts w:ascii="Calibri" w:hAnsi="Calibri" w:cs="Calibri"/>
        </w:rPr>
        <w:t xml:space="preserve">Digitalisierung, Automatisierung, Lean Management, </w:t>
      </w:r>
      <w:r>
        <w:rPr>
          <w:rFonts w:ascii="Calibri" w:hAnsi="Calibri" w:cs="Calibri"/>
        </w:rPr>
        <w:t xml:space="preserve">Supply Chain Management, </w:t>
      </w:r>
      <w:r w:rsidRPr="00164216">
        <w:rPr>
          <w:rFonts w:ascii="Calibri" w:hAnsi="Calibri" w:cs="Calibri"/>
        </w:rPr>
        <w:t xml:space="preserve">Fabrikplanung und </w:t>
      </w:r>
      <w:proofErr w:type="spellStart"/>
      <w:r w:rsidRPr="00164216">
        <w:rPr>
          <w:rFonts w:ascii="Calibri" w:hAnsi="Calibri" w:cs="Calibri"/>
        </w:rPr>
        <w:t>Sustainability</w:t>
      </w:r>
      <w:proofErr w:type="spellEnd"/>
      <w:r w:rsidRPr="00164216">
        <w:rPr>
          <w:rFonts w:ascii="Calibri" w:hAnsi="Calibri" w:cs="Calibri"/>
        </w:rPr>
        <w:t xml:space="preserve"> sind Bestandteil meiner Lösungsfindung.</w:t>
      </w:r>
    </w:p>
    <w:p w14:paraId="121C3B5B" w14:textId="77777777" w:rsidR="00F03C39" w:rsidRPr="00545F58" w:rsidRDefault="00F03C39" w:rsidP="00F03C39">
      <w:pPr>
        <w:spacing w:line="276" w:lineRule="auto"/>
        <w:rPr>
          <w:rFonts w:ascii="Calibri" w:hAnsi="Calibri" w:cs="Calibri"/>
          <w:b/>
          <w:bCs/>
          <w:sz w:val="24"/>
          <w:szCs w:val="24"/>
        </w:rPr>
      </w:pPr>
      <w:r w:rsidRPr="00545F58">
        <w:rPr>
          <w:rFonts w:ascii="Calibri" w:hAnsi="Calibri" w:cs="Calibri"/>
          <w:b/>
          <w:bCs/>
          <w:sz w:val="24"/>
          <w:szCs w:val="24"/>
        </w:rPr>
        <w:t>Meine Betätigungsfelder</w:t>
      </w:r>
    </w:p>
    <w:p w14:paraId="601DC815" w14:textId="4B4B6834" w:rsidR="00F03C39" w:rsidRPr="00164216" w:rsidRDefault="00F03C39" w:rsidP="00F03C39">
      <w:pPr>
        <w:spacing w:line="276" w:lineRule="auto"/>
        <w:rPr>
          <w:rFonts w:ascii="Calibri" w:hAnsi="Calibri" w:cs="Calibri"/>
        </w:rPr>
      </w:pPr>
      <w:r w:rsidRPr="00164216">
        <w:rPr>
          <w:rFonts w:ascii="Calibri" w:hAnsi="Calibri" w:cs="Calibri"/>
        </w:rPr>
        <w:t xml:space="preserve">Durch </w:t>
      </w:r>
      <w:r>
        <w:rPr>
          <w:rFonts w:ascii="Calibri" w:hAnsi="Calibri" w:cs="Calibri"/>
        </w:rPr>
        <w:t>meine Tätigkeiten</w:t>
      </w:r>
      <w:r w:rsidRPr="00164216">
        <w:rPr>
          <w:rFonts w:ascii="Calibri" w:hAnsi="Calibri" w:cs="Calibri"/>
        </w:rPr>
        <w:t xml:space="preserve"> in mehreren Unternehmen konnte ich auch unterschiedliche Branchen kennen lernen. Maschinenbau, Anlagenbau, </w:t>
      </w:r>
      <w:r w:rsidR="00D0408E" w:rsidRPr="00164216">
        <w:rPr>
          <w:rFonts w:ascii="Calibri" w:hAnsi="Calibri" w:cs="Calibri"/>
        </w:rPr>
        <w:t>Automotive</w:t>
      </w:r>
      <w:r w:rsidR="00D0408E">
        <w:rPr>
          <w:rFonts w:ascii="Calibri" w:hAnsi="Calibri" w:cs="Calibri"/>
        </w:rPr>
        <w:t>,</w:t>
      </w:r>
      <w:r w:rsidR="00D0408E" w:rsidRPr="00164216">
        <w:rPr>
          <w:rFonts w:ascii="Calibri" w:hAnsi="Calibri" w:cs="Calibri"/>
        </w:rPr>
        <w:t xml:space="preserve"> </w:t>
      </w:r>
      <w:r w:rsidRPr="00164216">
        <w:rPr>
          <w:rFonts w:ascii="Calibri" w:hAnsi="Calibri" w:cs="Calibri"/>
        </w:rPr>
        <w:t xml:space="preserve">Antriebstechnik, Elektronikproduktion, Maritime Industrie, und Druckindustrie waren dabei die wesentlichen Branchen. Die geleiteten Verantwortungsbereiche dabei waren die </w:t>
      </w:r>
      <w:r w:rsidR="009F2ACF">
        <w:rPr>
          <w:rFonts w:ascii="Calibri" w:hAnsi="Calibri" w:cs="Calibri"/>
        </w:rPr>
        <w:t>Geschäftsführung</w:t>
      </w:r>
      <w:r w:rsidR="00322EE0">
        <w:rPr>
          <w:rFonts w:ascii="Calibri" w:hAnsi="Calibri" w:cs="Calibri"/>
        </w:rPr>
        <w:t xml:space="preserve">, </w:t>
      </w:r>
      <w:proofErr w:type="spellStart"/>
      <w:r w:rsidR="00322EE0">
        <w:rPr>
          <w:rFonts w:ascii="Calibri" w:hAnsi="Calibri" w:cs="Calibri"/>
        </w:rPr>
        <w:t>Operations</w:t>
      </w:r>
      <w:proofErr w:type="spellEnd"/>
      <w:r w:rsidR="00322EE0">
        <w:rPr>
          <w:rFonts w:ascii="Calibri" w:hAnsi="Calibri" w:cs="Calibri"/>
        </w:rPr>
        <w:t xml:space="preserve">, die </w:t>
      </w:r>
      <w:r w:rsidRPr="00164216">
        <w:rPr>
          <w:rFonts w:ascii="Calibri" w:hAnsi="Calibri" w:cs="Calibri"/>
        </w:rPr>
        <w:t>Produktion, der Einkauf, das SCM, das QM, die Materialwirtschaft, die Lagerwirtschaft, die Instandhaltung, die Arbeitsvorbereitung, die Arbeitssicherheit</w:t>
      </w:r>
      <w:r w:rsidR="004A4995">
        <w:rPr>
          <w:rFonts w:ascii="Calibri" w:hAnsi="Calibri" w:cs="Calibri"/>
        </w:rPr>
        <w:t>, die Entwicklung</w:t>
      </w:r>
      <w:r w:rsidRPr="00164216">
        <w:rPr>
          <w:rFonts w:ascii="Calibri" w:hAnsi="Calibri" w:cs="Calibri"/>
        </w:rPr>
        <w:t xml:space="preserve"> und der Service.</w:t>
      </w:r>
    </w:p>
    <w:p w14:paraId="3A0D544A" w14:textId="77777777" w:rsidR="00C861AC" w:rsidRDefault="00C861AC" w:rsidP="0006049C">
      <w:pPr>
        <w:spacing w:line="276" w:lineRule="auto"/>
        <w:rPr>
          <w:rFonts w:ascii="Calibri" w:hAnsi="Calibri" w:cs="Calibri"/>
        </w:rPr>
      </w:pPr>
    </w:p>
    <w:p w14:paraId="680943E0" w14:textId="77777777" w:rsidR="00C861AC" w:rsidRDefault="00C861AC" w:rsidP="0006049C">
      <w:pPr>
        <w:spacing w:line="276" w:lineRule="auto"/>
        <w:rPr>
          <w:rFonts w:ascii="Calibri" w:hAnsi="Calibri" w:cs="Calibri"/>
        </w:rPr>
      </w:pPr>
    </w:p>
    <w:p w14:paraId="4A5DCFA0" w14:textId="35E68857" w:rsidR="00C13BA4" w:rsidRPr="00D21902" w:rsidRDefault="00AF5900" w:rsidP="0006049C">
      <w:pPr>
        <w:spacing w:line="276" w:lineRule="auto"/>
        <w:rPr>
          <w:rFonts w:ascii="DIN Next LT Pro Light" w:hAnsi="DIN Next LT Pro Light"/>
          <w:color w:val="4472C4" w:themeColor="accent1"/>
          <w:sz w:val="32"/>
          <w:szCs w:val="32"/>
        </w:rPr>
      </w:pPr>
      <w:r w:rsidRPr="00AF5900">
        <w:rPr>
          <w:rFonts w:ascii="DIN Next LT Pro Light" w:hAnsi="DIN Next LT Pro Light"/>
          <w:color w:val="4472C4" w:themeColor="accent1"/>
          <w:sz w:val="32"/>
          <w:szCs w:val="32"/>
        </w:rPr>
        <w:lastRenderedPageBreak/>
        <w:t>KURZPROFIL</w:t>
      </w:r>
      <w:r w:rsidR="00C13BA4" w:rsidRPr="00BE50AB">
        <w:rPr>
          <w:rFonts w:ascii="DIN Next LT Pro Light" w:hAnsi="DIN Next LT Pro Light"/>
          <w:noProof/>
          <w:color w:val="8EAADB" w:themeColor="accent1" w:themeTint="99"/>
          <w:sz w:val="32"/>
          <w:szCs w:val="32"/>
        </w:rPr>
        <mc:AlternateContent>
          <mc:Choice Requires="wps">
            <w:drawing>
              <wp:anchor distT="0" distB="0" distL="114300" distR="114300" simplePos="0" relativeHeight="251658252" behindDoc="0" locked="0" layoutInCell="1" allowOverlap="1" wp14:anchorId="0BF2FC54" wp14:editId="3B4235BE">
                <wp:simplePos x="0" y="0"/>
                <wp:positionH relativeFrom="column">
                  <wp:posOffset>-309245</wp:posOffset>
                </wp:positionH>
                <wp:positionV relativeFrom="page">
                  <wp:posOffset>1162050</wp:posOffset>
                </wp:positionV>
                <wp:extent cx="6276975" cy="0"/>
                <wp:effectExtent l="0" t="0" r="0" b="0"/>
                <wp:wrapNone/>
                <wp:docPr id="1593549990" name="Gerader Verbinder 1593549990"/>
                <wp:cNvGraphicFramePr/>
                <a:graphic xmlns:a="http://schemas.openxmlformats.org/drawingml/2006/main">
                  <a:graphicData uri="http://schemas.microsoft.com/office/word/2010/wordprocessingShape">
                    <wps:wsp>
                      <wps:cNvCnPr/>
                      <wps:spPr>
                        <a:xfrm>
                          <a:off x="0" y="0"/>
                          <a:ext cx="6276975" cy="0"/>
                        </a:xfrm>
                        <a:prstGeom prst="line">
                          <a:avLst/>
                        </a:prstGeom>
                        <a:noFill/>
                        <a:ln w="6350" cap="flat" cmpd="sng" algn="ctr">
                          <a:solidFill>
                            <a:schemeClr val="accent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24C5AB" id="Gerader Verbinder 1593549990"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4.35pt,91.5pt" to="469.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" strokecolor="#4472c4 [3204]" strokeweight=".5pt">
                <v:stroke joinstyle="miter"/>
                <w10:wrap anchory="page"/>
              </v:line>
            </w:pict>
          </mc:Fallback>
        </mc:AlternateContent>
      </w:r>
    </w:p>
    <w:p w14:paraId="25178F26" w14:textId="402C961F" w:rsidR="000F18B5" w:rsidRPr="00EA7CD2" w:rsidRDefault="00E82AF1" w:rsidP="00F65931">
      <w:pPr>
        <w:spacing w:line="276" w:lineRule="auto"/>
        <w:rPr>
          <w:rFonts w:cstheme="minorHAnsi"/>
          <w:b/>
          <w:bCs/>
        </w:rPr>
      </w:pPr>
      <w:r w:rsidRPr="00EA7CD2">
        <w:rPr>
          <w:rFonts w:cstheme="minorHAnsi"/>
          <w:b/>
          <w:bCs/>
        </w:rPr>
        <w:t>Fachliche Kompetenzen / Zusammenfassung</w:t>
      </w:r>
    </w:p>
    <w:p w14:paraId="3F50B3C6" w14:textId="1283AD0A" w:rsidR="00F44DF7" w:rsidRPr="009C0B79" w:rsidRDefault="00266D71" w:rsidP="00F65931">
      <w:pPr>
        <w:pStyle w:val="Listenabsatz"/>
        <w:numPr>
          <w:ilvl w:val="0"/>
          <w:numId w:val="10"/>
        </w:numPr>
        <w:spacing w:line="276" w:lineRule="auto"/>
        <w:rPr>
          <w:rFonts w:cstheme="minorHAnsi"/>
        </w:rPr>
      </w:pPr>
      <w:r w:rsidRPr="009C0B79">
        <w:rPr>
          <w:rFonts w:cstheme="minorHAnsi"/>
          <w:b/>
          <w:bCs/>
        </w:rPr>
        <w:t>International</w:t>
      </w:r>
      <w:r w:rsidR="002B44FB" w:rsidRPr="009C0B79">
        <w:rPr>
          <w:rFonts w:cstheme="minorHAnsi"/>
        </w:rPr>
        <w:t xml:space="preserve"> erfahrener Manager mit </w:t>
      </w:r>
      <w:r w:rsidR="009D2907" w:rsidRPr="009C0B79">
        <w:rPr>
          <w:rFonts w:cstheme="minorHAnsi"/>
          <w:b/>
          <w:bCs/>
        </w:rPr>
        <w:t>strategischer</w:t>
      </w:r>
      <w:r w:rsidR="009D2907" w:rsidRPr="009C0B79">
        <w:rPr>
          <w:rFonts w:cstheme="minorHAnsi"/>
        </w:rPr>
        <w:t xml:space="preserve"> und </w:t>
      </w:r>
      <w:r w:rsidR="009D2907" w:rsidRPr="009C0B79">
        <w:rPr>
          <w:rFonts w:cstheme="minorHAnsi"/>
          <w:b/>
          <w:bCs/>
        </w:rPr>
        <w:t>operativer</w:t>
      </w:r>
      <w:r w:rsidR="009D2907" w:rsidRPr="009C0B79">
        <w:rPr>
          <w:rFonts w:cstheme="minorHAnsi"/>
        </w:rPr>
        <w:t xml:space="preserve"> Verantwortung entlang der </w:t>
      </w:r>
      <w:r w:rsidR="009D2907" w:rsidRPr="007A4B92">
        <w:rPr>
          <w:rFonts w:cstheme="minorHAnsi"/>
          <w:b/>
          <w:bCs/>
        </w:rPr>
        <w:t>Wertschöpfungskette</w:t>
      </w:r>
      <w:r w:rsidR="00E233F0" w:rsidRPr="009C0B79">
        <w:rPr>
          <w:rFonts w:cstheme="minorHAnsi"/>
        </w:rPr>
        <w:t xml:space="preserve">: </w:t>
      </w:r>
      <w:r w:rsidR="00C512F3">
        <w:rPr>
          <w:rFonts w:cstheme="minorHAnsi"/>
        </w:rPr>
        <w:t>Geschäfts</w:t>
      </w:r>
      <w:r w:rsidR="00F85BE6">
        <w:rPr>
          <w:rFonts w:cstheme="minorHAnsi"/>
        </w:rPr>
        <w:t xml:space="preserve">leitung, </w:t>
      </w:r>
      <w:r w:rsidR="00E233F0" w:rsidRPr="007A4B92">
        <w:rPr>
          <w:rFonts w:cstheme="minorHAnsi"/>
        </w:rPr>
        <w:t>Produktion</w:t>
      </w:r>
      <w:r w:rsidR="00E233F0" w:rsidRPr="009C0B79">
        <w:rPr>
          <w:rFonts w:cstheme="minorHAnsi"/>
        </w:rPr>
        <w:t xml:space="preserve">, </w:t>
      </w:r>
      <w:r w:rsidR="00E233F0" w:rsidRPr="007A4B92">
        <w:rPr>
          <w:rFonts w:cstheme="minorHAnsi"/>
        </w:rPr>
        <w:t>Qualitätsmanagement</w:t>
      </w:r>
      <w:r w:rsidR="00E233F0" w:rsidRPr="009C0B79">
        <w:rPr>
          <w:rFonts w:cstheme="minorHAnsi"/>
        </w:rPr>
        <w:t xml:space="preserve">, Einkauf, </w:t>
      </w:r>
      <w:r w:rsidR="006E3876" w:rsidRPr="009C0B79">
        <w:rPr>
          <w:rFonts w:cstheme="minorHAnsi"/>
        </w:rPr>
        <w:t xml:space="preserve">Supply Chain Management, Service, Instandhaltung, </w:t>
      </w:r>
      <w:r w:rsidR="00C2152B" w:rsidRPr="009C0B79">
        <w:rPr>
          <w:rFonts w:cstheme="minorHAnsi"/>
        </w:rPr>
        <w:t>Arbeitsvorbereitung, Arbeitssicherheit</w:t>
      </w:r>
    </w:p>
    <w:p w14:paraId="52C1991E" w14:textId="3DF7A7B5" w:rsidR="00266D71" w:rsidRPr="009C0B79" w:rsidRDefault="00014BCC" w:rsidP="00F65931">
      <w:pPr>
        <w:pStyle w:val="Listenabsatz"/>
        <w:numPr>
          <w:ilvl w:val="0"/>
          <w:numId w:val="10"/>
        </w:numPr>
        <w:spacing w:line="276" w:lineRule="auto"/>
        <w:rPr>
          <w:rFonts w:cstheme="minorHAnsi"/>
        </w:rPr>
      </w:pPr>
      <w:r w:rsidRPr="009C0B79">
        <w:rPr>
          <w:rFonts w:cstheme="minorHAnsi"/>
        </w:rPr>
        <w:t xml:space="preserve">Langjährige </w:t>
      </w:r>
      <w:r w:rsidR="00986C7D" w:rsidRPr="009C0B79">
        <w:rPr>
          <w:rFonts w:cstheme="minorHAnsi"/>
        </w:rPr>
        <w:t>Führungse</w:t>
      </w:r>
      <w:r w:rsidRPr="009C0B79">
        <w:rPr>
          <w:rFonts w:cstheme="minorHAnsi"/>
        </w:rPr>
        <w:t>rfahrung</w:t>
      </w:r>
      <w:r w:rsidR="00841608" w:rsidRPr="009C0B79">
        <w:rPr>
          <w:rFonts w:cstheme="minorHAnsi"/>
        </w:rPr>
        <w:t xml:space="preserve"> in</w:t>
      </w:r>
      <w:r w:rsidR="00534317" w:rsidRPr="009C0B79">
        <w:rPr>
          <w:rFonts w:cstheme="minorHAnsi"/>
        </w:rPr>
        <w:t xml:space="preserve"> </w:t>
      </w:r>
      <w:r w:rsidR="00841608" w:rsidRPr="009C0B79">
        <w:rPr>
          <w:rFonts w:cstheme="minorHAnsi"/>
        </w:rPr>
        <w:t>folgende</w:t>
      </w:r>
      <w:r w:rsidR="00534317" w:rsidRPr="009C0B79">
        <w:rPr>
          <w:rFonts w:cstheme="minorHAnsi"/>
        </w:rPr>
        <w:t>n</w:t>
      </w:r>
      <w:r w:rsidR="00841608" w:rsidRPr="009C0B79">
        <w:rPr>
          <w:rFonts w:cstheme="minorHAnsi"/>
        </w:rPr>
        <w:t xml:space="preserve"> </w:t>
      </w:r>
      <w:r w:rsidR="00266D71" w:rsidRPr="009C0B79">
        <w:rPr>
          <w:rFonts w:cstheme="minorHAnsi"/>
        </w:rPr>
        <w:t>Branchen</w:t>
      </w:r>
      <w:r w:rsidR="00F62EAE" w:rsidRPr="009C0B79">
        <w:rPr>
          <w:rFonts w:cstheme="minorHAnsi"/>
        </w:rPr>
        <w:t>:</w:t>
      </w:r>
      <w:r w:rsidR="00841608" w:rsidRPr="009C0B79">
        <w:rPr>
          <w:rFonts w:cstheme="minorHAnsi"/>
        </w:rPr>
        <w:t xml:space="preserve"> </w:t>
      </w:r>
      <w:r w:rsidR="00534317" w:rsidRPr="009C0B79">
        <w:rPr>
          <w:rFonts w:cstheme="minorHAnsi"/>
          <w:b/>
          <w:bCs/>
        </w:rPr>
        <w:t>Maschinenbau</w:t>
      </w:r>
      <w:r w:rsidR="00534317" w:rsidRPr="009C0B79">
        <w:rPr>
          <w:rFonts w:cstheme="minorHAnsi"/>
        </w:rPr>
        <w:t xml:space="preserve">, </w:t>
      </w:r>
      <w:r w:rsidR="00534317" w:rsidRPr="00FD45CD">
        <w:rPr>
          <w:rFonts w:cstheme="minorHAnsi"/>
          <w:b/>
          <w:bCs/>
        </w:rPr>
        <w:t>Metall &amp; Elektro</w:t>
      </w:r>
      <w:r w:rsidR="00986C7D" w:rsidRPr="00FD45CD">
        <w:rPr>
          <w:rFonts w:cstheme="minorHAnsi"/>
          <w:b/>
          <w:bCs/>
        </w:rPr>
        <w:t>nik</w:t>
      </w:r>
      <w:r w:rsidR="00986C7D" w:rsidRPr="009C0B79">
        <w:rPr>
          <w:rFonts w:cstheme="minorHAnsi"/>
        </w:rPr>
        <w:t xml:space="preserve">, </w:t>
      </w:r>
      <w:r w:rsidR="00841608" w:rsidRPr="009C0B79">
        <w:rPr>
          <w:rFonts w:cstheme="minorHAnsi"/>
          <w:b/>
          <w:bCs/>
        </w:rPr>
        <w:t>Antriebstechnik</w:t>
      </w:r>
      <w:r w:rsidR="00841608" w:rsidRPr="009C0B79">
        <w:rPr>
          <w:rFonts w:cstheme="minorHAnsi"/>
        </w:rPr>
        <w:t xml:space="preserve">, </w:t>
      </w:r>
      <w:r w:rsidR="001D7496" w:rsidRPr="009C0B79">
        <w:rPr>
          <w:rFonts w:cstheme="minorHAnsi"/>
          <w:b/>
          <w:bCs/>
        </w:rPr>
        <w:t>Automotive</w:t>
      </w:r>
      <w:r w:rsidR="001D7496" w:rsidRPr="009C0B79">
        <w:rPr>
          <w:rFonts w:cstheme="minorHAnsi"/>
        </w:rPr>
        <w:t>, Druckindustrie</w:t>
      </w:r>
      <w:r w:rsidR="007966E3" w:rsidRPr="009C0B79">
        <w:rPr>
          <w:rFonts w:cstheme="minorHAnsi"/>
        </w:rPr>
        <w:t xml:space="preserve">, </w:t>
      </w:r>
      <w:r w:rsidR="00334266" w:rsidRPr="009C0B79">
        <w:rPr>
          <w:rFonts w:cstheme="minorHAnsi"/>
        </w:rPr>
        <w:t>Maritime Industrie</w:t>
      </w:r>
      <w:r w:rsidR="005400D7" w:rsidRPr="009C0B79">
        <w:rPr>
          <w:rFonts w:cstheme="minorHAnsi"/>
        </w:rPr>
        <w:t xml:space="preserve">, </w:t>
      </w:r>
      <w:r w:rsidR="007966E3" w:rsidRPr="009C0B79">
        <w:rPr>
          <w:rFonts w:cstheme="minorHAnsi"/>
        </w:rPr>
        <w:t>Consulting</w:t>
      </w:r>
    </w:p>
    <w:p w14:paraId="5586C40B" w14:textId="1A26D8FC" w:rsidR="000C56FF" w:rsidRPr="009C0B79" w:rsidRDefault="000C56FF" w:rsidP="00F65931">
      <w:pPr>
        <w:pStyle w:val="Listenabsatz"/>
        <w:numPr>
          <w:ilvl w:val="0"/>
          <w:numId w:val="10"/>
        </w:numPr>
        <w:spacing w:line="276" w:lineRule="auto"/>
        <w:rPr>
          <w:rFonts w:cstheme="minorHAnsi"/>
        </w:rPr>
      </w:pPr>
      <w:r w:rsidRPr="009C0B79">
        <w:rPr>
          <w:rFonts w:cstheme="minorHAnsi"/>
          <w:b/>
          <w:bCs/>
        </w:rPr>
        <w:t>Fabrikplanung</w:t>
      </w:r>
      <w:r w:rsidRPr="009C0B79">
        <w:rPr>
          <w:rFonts w:cstheme="minorHAnsi"/>
        </w:rPr>
        <w:t xml:space="preserve"> mit Neubau/Umbau von Industriebetrieben in Europa</w:t>
      </w:r>
      <w:r w:rsidR="003073E1" w:rsidRPr="009C0B79">
        <w:rPr>
          <w:rFonts w:cstheme="minorHAnsi"/>
        </w:rPr>
        <w:t xml:space="preserve"> </w:t>
      </w:r>
      <w:r w:rsidR="00677889" w:rsidRPr="009C0B79">
        <w:rPr>
          <w:rFonts w:cstheme="minorHAnsi"/>
        </w:rPr>
        <w:t xml:space="preserve">nach </w:t>
      </w:r>
      <w:r w:rsidR="00B6232B" w:rsidRPr="009C0B79">
        <w:rPr>
          <w:rFonts w:cstheme="minorHAnsi"/>
        </w:rPr>
        <w:t>strategischen</w:t>
      </w:r>
      <w:r w:rsidR="00DE1CC7" w:rsidRPr="009C0B79">
        <w:rPr>
          <w:rFonts w:cstheme="minorHAnsi"/>
        </w:rPr>
        <w:t xml:space="preserve"> Gesichtspunkten</w:t>
      </w:r>
      <w:r w:rsidR="00D67A93" w:rsidRPr="009C0B79">
        <w:rPr>
          <w:rFonts w:cstheme="minorHAnsi"/>
        </w:rPr>
        <w:t xml:space="preserve"> in Verbindung mit dem Aufbau von </w:t>
      </w:r>
      <w:r w:rsidR="00D95A10" w:rsidRPr="009C0B79">
        <w:rPr>
          <w:rFonts w:cstheme="minorHAnsi"/>
          <w:b/>
          <w:bCs/>
        </w:rPr>
        <w:t>prozessorientierten Organisationen</w:t>
      </w:r>
    </w:p>
    <w:p w14:paraId="2C652AE9" w14:textId="286FA81C" w:rsidR="00B518AD" w:rsidRPr="009C0B79" w:rsidRDefault="006A7E4F" w:rsidP="00F65931">
      <w:pPr>
        <w:pStyle w:val="Listenabsatz"/>
        <w:numPr>
          <w:ilvl w:val="0"/>
          <w:numId w:val="10"/>
        </w:numPr>
        <w:spacing w:line="276" w:lineRule="auto"/>
        <w:rPr>
          <w:rFonts w:cstheme="minorHAnsi"/>
        </w:rPr>
      </w:pPr>
      <w:r w:rsidRPr="009C0B79">
        <w:rPr>
          <w:rFonts w:cstheme="minorHAnsi"/>
        </w:rPr>
        <w:t xml:space="preserve">Disziplinarische Verantwortung von </w:t>
      </w:r>
      <w:r w:rsidRPr="009A0321">
        <w:rPr>
          <w:rFonts w:cstheme="minorHAnsi"/>
          <w:b/>
          <w:bCs/>
        </w:rPr>
        <w:t>&gt; 400 Mitarbeitern</w:t>
      </w:r>
      <w:r w:rsidRPr="009C0B79">
        <w:rPr>
          <w:rFonts w:cstheme="minorHAnsi"/>
        </w:rPr>
        <w:t xml:space="preserve"> mit einem Budget von </w:t>
      </w:r>
      <w:r w:rsidRPr="009A0321">
        <w:rPr>
          <w:rFonts w:cstheme="minorHAnsi"/>
          <w:b/>
          <w:bCs/>
        </w:rPr>
        <w:t>30 Mio. EUR</w:t>
      </w:r>
      <w:r w:rsidR="00B52EB8" w:rsidRPr="009C0B79">
        <w:rPr>
          <w:rFonts w:cstheme="minorHAnsi"/>
        </w:rPr>
        <w:t xml:space="preserve"> </w:t>
      </w:r>
    </w:p>
    <w:p w14:paraId="0BC64604" w14:textId="24D2DA21" w:rsidR="006A7E4F" w:rsidRPr="009C0B79" w:rsidRDefault="00B52EB8" w:rsidP="00F65931">
      <w:pPr>
        <w:pStyle w:val="Listenabsatz"/>
        <w:numPr>
          <w:ilvl w:val="0"/>
          <w:numId w:val="10"/>
        </w:numPr>
        <w:spacing w:line="276" w:lineRule="auto"/>
        <w:rPr>
          <w:rFonts w:cstheme="minorHAnsi"/>
        </w:rPr>
      </w:pPr>
      <w:r w:rsidRPr="009C0B79">
        <w:rPr>
          <w:rFonts w:cstheme="minorHAnsi"/>
        </w:rPr>
        <w:t xml:space="preserve">Kaufmännische Kompetenz </w:t>
      </w:r>
      <w:r w:rsidR="00730FAC" w:rsidRPr="009C0B79">
        <w:rPr>
          <w:rFonts w:cstheme="minorHAnsi"/>
        </w:rPr>
        <w:t>mit der</w:t>
      </w:r>
      <w:r w:rsidRPr="009C0B79">
        <w:rPr>
          <w:rFonts w:cstheme="minorHAnsi"/>
        </w:rPr>
        <w:t xml:space="preserve"> </w:t>
      </w:r>
      <w:r w:rsidR="00691DFF" w:rsidRPr="009C0B79">
        <w:rPr>
          <w:rFonts w:cstheme="minorHAnsi"/>
          <w:b/>
          <w:bCs/>
        </w:rPr>
        <w:t xml:space="preserve">Forecast- </w:t>
      </w:r>
      <w:r w:rsidR="00691DFF" w:rsidRPr="009C0B79">
        <w:rPr>
          <w:rFonts w:cstheme="minorHAnsi"/>
        </w:rPr>
        <w:t>und der</w:t>
      </w:r>
      <w:r w:rsidR="00691DFF" w:rsidRPr="009C0B79">
        <w:rPr>
          <w:rFonts w:cstheme="minorHAnsi"/>
          <w:b/>
          <w:bCs/>
        </w:rPr>
        <w:t xml:space="preserve"> Mittelfristplanung</w:t>
      </w:r>
      <w:r w:rsidR="00F330AB" w:rsidRPr="009C0B79">
        <w:rPr>
          <w:rFonts w:cstheme="minorHAnsi"/>
          <w:b/>
          <w:bCs/>
        </w:rPr>
        <w:t xml:space="preserve"> bzw. bei der Restrukturierung</w:t>
      </w:r>
    </w:p>
    <w:p w14:paraId="3DACAE1A" w14:textId="44EC32DD" w:rsidR="00A243F3" w:rsidRPr="009C0B79" w:rsidRDefault="005E67DA" w:rsidP="00F65931">
      <w:pPr>
        <w:pStyle w:val="Listenabsatz"/>
        <w:numPr>
          <w:ilvl w:val="0"/>
          <w:numId w:val="10"/>
        </w:numPr>
        <w:spacing w:line="276" w:lineRule="auto"/>
        <w:rPr>
          <w:rFonts w:cstheme="minorHAnsi"/>
        </w:rPr>
      </w:pPr>
      <w:r w:rsidRPr="009C0B79">
        <w:rPr>
          <w:rFonts w:cstheme="minorHAnsi"/>
          <w:b/>
          <w:bCs/>
        </w:rPr>
        <w:t>Exzellenzentwicklung</w:t>
      </w:r>
      <w:r w:rsidRPr="009C0B79">
        <w:rPr>
          <w:rFonts w:cstheme="minorHAnsi"/>
        </w:rPr>
        <w:t xml:space="preserve"> in produzierenden Industrieunternehmen </w:t>
      </w:r>
      <w:r w:rsidR="004832D9" w:rsidRPr="009C0B79">
        <w:rPr>
          <w:rFonts w:cstheme="minorHAnsi"/>
        </w:rPr>
        <w:t xml:space="preserve">unter Anwendung der </w:t>
      </w:r>
      <w:r w:rsidR="007D01F5" w:rsidRPr="009C0B79">
        <w:rPr>
          <w:rFonts w:cstheme="minorHAnsi"/>
        </w:rPr>
        <w:t>aktuellen</w:t>
      </w:r>
      <w:r w:rsidR="00F102FA" w:rsidRPr="009C0B79">
        <w:rPr>
          <w:rFonts w:cstheme="minorHAnsi"/>
        </w:rPr>
        <w:t xml:space="preserve"> Methoden </w:t>
      </w:r>
      <w:r w:rsidR="004877D9" w:rsidRPr="009C0B79">
        <w:rPr>
          <w:rFonts w:cstheme="minorHAnsi"/>
        </w:rPr>
        <w:t>d</w:t>
      </w:r>
      <w:r w:rsidR="00F004F8" w:rsidRPr="009C0B79">
        <w:rPr>
          <w:rFonts w:cstheme="minorHAnsi"/>
        </w:rPr>
        <w:t>er</w:t>
      </w:r>
      <w:r w:rsidR="004877D9" w:rsidRPr="009C0B79">
        <w:rPr>
          <w:rFonts w:cstheme="minorHAnsi"/>
        </w:rPr>
        <w:t xml:space="preserve"> </w:t>
      </w:r>
      <w:r w:rsidR="004877D9" w:rsidRPr="009C0B79">
        <w:rPr>
          <w:rFonts w:cstheme="minorHAnsi"/>
          <w:b/>
          <w:bCs/>
        </w:rPr>
        <w:t>Industrie 5.0</w:t>
      </w:r>
      <w:r w:rsidR="004877D9" w:rsidRPr="009C0B79">
        <w:rPr>
          <w:rFonts w:cstheme="minorHAnsi"/>
        </w:rPr>
        <w:t xml:space="preserve"> </w:t>
      </w:r>
      <w:r w:rsidR="008F1134" w:rsidRPr="009C0B79">
        <w:rPr>
          <w:rFonts w:cstheme="minorHAnsi"/>
        </w:rPr>
        <w:t xml:space="preserve">mit den </w:t>
      </w:r>
      <w:r w:rsidR="00BE32EF" w:rsidRPr="009C0B79">
        <w:rPr>
          <w:rFonts w:cstheme="minorHAnsi"/>
        </w:rPr>
        <w:t xml:space="preserve">Themen Digitalisierung, </w:t>
      </w:r>
      <w:r w:rsidR="00FA491A" w:rsidRPr="009C0B79">
        <w:rPr>
          <w:rFonts w:cstheme="minorHAnsi"/>
        </w:rPr>
        <w:t>Künstliche Intelligenz</w:t>
      </w:r>
      <w:r w:rsidR="00680406" w:rsidRPr="009C0B79">
        <w:rPr>
          <w:rFonts w:cstheme="minorHAnsi"/>
        </w:rPr>
        <w:t xml:space="preserve">, </w:t>
      </w:r>
      <w:r w:rsidR="00BE32EF" w:rsidRPr="009C0B79">
        <w:rPr>
          <w:rFonts w:cstheme="minorHAnsi"/>
        </w:rPr>
        <w:t xml:space="preserve">Automatisierung, </w:t>
      </w:r>
      <w:r w:rsidR="00785703" w:rsidRPr="009C0B79">
        <w:rPr>
          <w:rFonts w:cstheme="minorHAnsi"/>
          <w:b/>
          <w:bCs/>
        </w:rPr>
        <w:t>Nachhaltigkeit</w:t>
      </w:r>
      <w:r w:rsidR="00785703" w:rsidRPr="009C0B79">
        <w:rPr>
          <w:rFonts w:cstheme="minorHAnsi"/>
        </w:rPr>
        <w:t xml:space="preserve"> und natürlich </w:t>
      </w:r>
      <w:r w:rsidR="006E42DE" w:rsidRPr="009C0B79">
        <w:rPr>
          <w:rFonts w:cstheme="minorHAnsi"/>
        </w:rPr>
        <w:t xml:space="preserve">die </w:t>
      </w:r>
      <w:r w:rsidR="00785703" w:rsidRPr="009C0B79">
        <w:rPr>
          <w:rFonts w:cstheme="minorHAnsi"/>
        </w:rPr>
        <w:t>Einbindung des Menschen</w:t>
      </w:r>
    </w:p>
    <w:p w14:paraId="0D1CA001" w14:textId="3468183C" w:rsidR="00E64C63" w:rsidRPr="009C0B79" w:rsidRDefault="00D52A2A" w:rsidP="00F65931">
      <w:pPr>
        <w:pStyle w:val="Listenabsatz"/>
        <w:numPr>
          <w:ilvl w:val="0"/>
          <w:numId w:val="10"/>
        </w:numPr>
        <w:spacing w:line="276" w:lineRule="auto"/>
        <w:rPr>
          <w:rFonts w:cstheme="minorHAnsi"/>
        </w:rPr>
      </w:pPr>
      <w:r w:rsidRPr="009C0B79">
        <w:rPr>
          <w:rFonts w:cstheme="minorHAnsi"/>
        </w:rPr>
        <w:t xml:space="preserve">Hohe Fähigkeit zur </w:t>
      </w:r>
      <w:r w:rsidRPr="009C0B79">
        <w:rPr>
          <w:rFonts w:cstheme="minorHAnsi"/>
          <w:b/>
          <w:bCs/>
        </w:rPr>
        <w:t>Analyse</w:t>
      </w:r>
      <w:r w:rsidRPr="009C0B79">
        <w:rPr>
          <w:rFonts w:cstheme="minorHAnsi"/>
        </w:rPr>
        <w:t xml:space="preserve"> und </w:t>
      </w:r>
      <w:r w:rsidR="00FA18C4" w:rsidRPr="009C0B79">
        <w:rPr>
          <w:rFonts w:cstheme="minorHAnsi"/>
          <w:b/>
          <w:bCs/>
        </w:rPr>
        <w:t>Optimierung</w:t>
      </w:r>
      <w:r w:rsidR="00FA18C4" w:rsidRPr="009C0B79">
        <w:rPr>
          <w:rFonts w:cstheme="minorHAnsi"/>
        </w:rPr>
        <w:t xml:space="preserve"> durch langjährige Tätigkeit als Auditor</w:t>
      </w:r>
    </w:p>
    <w:p w14:paraId="5CBD87A2" w14:textId="28B738C7" w:rsidR="00266D71" w:rsidRPr="00EA7CD2" w:rsidRDefault="00BD5943" w:rsidP="00F65931">
      <w:pPr>
        <w:spacing w:line="276" w:lineRule="auto"/>
        <w:rPr>
          <w:rFonts w:cstheme="minorHAnsi"/>
          <w:b/>
          <w:bCs/>
        </w:rPr>
      </w:pPr>
      <w:r w:rsidRPr="00EA7CD2">
        <w:rPr>
          <w:rFonts w:cstheme="minorHAnsi"/>
          <w:b/>
          <w:bCs/>
        </w:rPr>
        <w:t>Unternehmerische Erfolge</w:t>
      </w:r>
    </w:p>
    <w:p w14:paraId="4FFA844E" w14:textId="1876885F" w:rsidR="00BD5943" w:rsidRPr="00EA7CD2" w:rsidRDefault="00F90C6B" w:rsidP="00F65931">
      <w:pPr>
        <w:pStyle w:val="Listenabsatz"/>
        <w:numPr>
          <w:ilvl w:val="0"/>
          <w:numId w:val="11"/>
        </w:numPr>
        <w:spacing w:line="276" w:lineRule="auto"/>
        <w:rPr>
          <w:rFonts w:cstheme="minorHAnsi"/>
        </w:rPr>
      </w:pPr>
      <w:r w:rsidRPr="00EA7CD2">
        <w:rPr>
          <w:rFonts w:cstheme="minorHAnsi"/>
        </w:rPr>
        <w:t xml:space="preserve">Signifikante </w:t>
      </w:r>
      <w:r w:rsidR="006E0030" w:rsidRPr="00EA7CD2">
        <w:rPr>
          <w:rFonts w:cstheme="minorHAnsi"/>
        </w:rPr>
        <w:t xml:space="preserve">Steigerung der </w:t>
      </w:r>
      <w:r w:rsidR="006E0030" w:rsidRPr="00EA7CD2">
        <w:rPr>
          <w:rFonts w:cstheme="minorHAnsi"/>
          <w:b/>
          <w:bCs/>
        </w:rPr>
        <w:t>Lieferperformance</w:t>
      </w:r>
      <w:r w:rsidR="006E0030" w:rsidRPr="00EA7CD2">
        <w:rPr>
          <w:rFonts w:cstheme="minorHAnsi"/>
        </w:rPr>
        <w:t xml:space="preserve"> </w:t>
      </w:r>
      <w:r w:rsidR="00F74BA9" w:rsidRPr="00EA7CD2">
        <w:rPr>
          <w:rFonts w:cstheme="minorHAnsi"/>
        </w:rPr>
        <w:t xml:space="preserve">auf 99% </w:t>
      </w:r>
      <w:r w:rsidR="006E0030" w:rsidRPr="00EA7CD2">
        <w:rPr>
          <w:rFonts w:cstheme="minorHAnsi"/>
        </w:rPr>
        <w:t xml:space="preserve">durch </w:t>
      </w:r>
      <w:r w:rsidR="000B18CC" w:rsidRPr="00EA7CD2">
        <w:rPr>
          <w:rFonts w:cstheme="minorHAnsi"/>
        </w:rPr>
        <w:t>Etablierung des S</w:t>
      </w:r>
      <w:r w:rsidR="00AD5C98" w:rsidRPr="00EA7CD2">
        <w:rPr>
          <w:rFonts w:cstheme="minorHAnsi"/>
        </w:rPr>
        <w:t>upply Chain Managements</w:t>
      </w:r>
      <w:r w:rsidR="000B18CC" w:rsidRPr="00EA7CD2">
        <w:rPr>
          <w:rFonts w:cstheme="minorHAnsi"/>
        </w:rPr>
        <w:t xml:space="preserve"> </w:t>
      </w:r>
      <w:r w:rsidR="00566269" w:rsidRPr="00EA7CD2">
        <w:rPr>
          <w:rFonts w:cstheme="minorHAnsi"/>
        </w:rPr>
        <w:t xml:space="preserve">und </w:t>
      </w:r>
      <w:r w:rsidR="00AD5C98" w:rsidRPr="00EA7CD2">
        <w:rPr>
          <w:rFonts w:cstheme="minorHAnsi"/>
        </w:rPr>
        <w:t xml:space="preserve">der </w:t>
      </w:r>
      <w:r w:rsidR="00566269" w:rsidRPr="00EA7CD2">
        <w:rPr>
          <w:rFonts w:cstheme="minorHAnsi"/>
        </w:rPr>
        <w:t xml:space="preserve">Digitalisierung des </w:t>
      </w:r>
      <w:r w:rsidR="008744F1" w:rsidRPr="00EA7CD2">
        <w:rPr>
          <w:rFonts w:cstheme="minorHAnsi"/>
        </w:rPr>
        <w:t xml:space="preserve">internen und externen </w:t>
      </w:r>
      <w:r w:rsidR="00566269" w:rsidRPr="00EA7CD2">
        <w:rPr>
          <w:rFonts w:cstheme="minorHAnsi"/>
        </w:rPr>
        <w:t>Wer</w:t>
      </w:r>
      <w:r w:rsidR="00AD5C98" w:rsidRPr="00EA7CD2">
        <w:rPr>
          <w:rFonts w:cstheme="minorHAnsi"/>
        </w:rPr>
        <w:t>tstroms</w:t>
      </w:r>
      <w:r w:rsidR="008744F1" w:rsidRPr="00EA7CD2">
        <w:rPr>
          <w:rFonts w:cstheme="minorHAnsi"/>
        </w:rPr>
        <w:t xml:space="preserve"> in Power BI</w:t>
      </w:r>
    </w:p>
    <w:p w14:paraId="45FDD4E9" w14:textId="2D31DDB2" w:rsidR="00A64B70" w:rsidRPr="00EA7CD2" w:rsidRDefault="00A64B70" w:rsidP="00A64B70">
      <w:pPr>
        <w:pStyle w:val="Listenabsatz"/>
        <w:numPr>
          <w:ilvl w:val="0"/>
          <w:numId w:val="11"/>
        </w:numPr>
        <w:spacing w:line="276" w:lineRule="auto"/>
        <w:rPr>
          <w:rFonts w:cstheme="minorHAnsi"/>
        </w:rPr>
      </w:pPr>
      <w:r w:rsidRPr="00EA7CD2">
        <w:rPr>
          <w:rFonts w:cstheme="minorHAnsi"/>
          <w:b/>
          <w:bCs/>
        </w:rPr>
        <w:t>Restrukturierung</w:t>
      </w:r>
      <w:r w:rsidRPr="00EA7CD2">
        <w:rPr>
          <w:rFonts w:cstheme="minorHAnsi"/>
        </w:rPr>
        <w:t xml:space="preserve"> eines kompletten Industriebetriebes mit 300 MA. Die Personalkosten konnten um 20% reduziert werden. Die Prozesse wurden komplett neugestaltet und in SAP S/4HANA abgebildet.</w:t>
      </w:r>
    </w:p>
    <w:p w14:paraId="0666A620" w14:textId="15CC8B9E" w:rsidR="00BD5943" w:rsidRPr="00EA7CD2" w:rsidRDefault="006A257C" w:rsidP="00F65931">
      <w:pPr>
        <w:pStyle w:val="Listenabsatz"/>
        <w:numPr>
          <w:ilvl w:val="0"/>
          <w:numId w:val="11"/>
        </w:numPr>
        <w:spacing w:line="276" w:lineRule="auto"/>
        <w:rPr>
          <w:rFonts w:cstheme="minorHAnsi"/>
        </w:rPr>
      </w:pPr>
      <w:r w:rsidRPr="00EA7CD2">
        <w:rPr>
          <w:rFonts w:cstheme="minorHAnsi"/>
        </w:rPr>
        <w:t xml:space="preserve">Erhöhung des </w:t>
      </w:r>
      <w:r w:rsidRPr="00E315E8">
        <w:rPr>
          <w:rFonts w:cstheme="minorHAnsi"/>
        </w:rPr>
        <w:t>Automatisierungsgrads</w:t>
      </w:r>
      <w:r w:rsidRPr="00EA7CD2">
        <w:rPr>
          <w:rFonts w:cstheme="minorHAnsi"/>
        </w:rPr>
        <w:t xml:space="preserve"> </w:t>
      </w:r>
      <w:r w:rsidR="0020437D">
        <w:rPr>
          <w:rFonts w:cstheme="minorHAnsi"/>
        </w:rPr>
        <w:t xml:space="preserve">für den </w:t>
      </w:r>
      <w:r w:rsidR="0020437D" w:rsidRPr="00E315E8">
        <w:rPr>
          <w:rFonts w:cstheme="minorHAnsi"/>
          <w:b/>
          <w:bCs/>
        </w:rPr>
        <w:t>Turnaround</w:t>
      </w:r>
      <w:r w:rsidR="0020437D">
        <w:rPr>
          <w:rFonts w:cstheme="minorHAnsi"/>
        </w:rPr>
        <w:t xml:space="preserve"> </w:t>
      </w:r>
      <w:r w:rsidR="00B12F15" w:rsidRPr="00EA7CD2">
        <w:rPr>
          <w:rFonts w:cstheme="minorHAnsi"/>
        </w:rPr>
        <w:t>mit Anhebung der Roboterdichte</w:t>
      </w:r>
      <w:r w:rsidR="00E32EE1" w:rsidRPr="00EA7CD2">
        <w:rPr>
          <w:rFonts w:cstheme="minorHAnsi"/>
        </w:rPr>
        <w:t xml:space="preserve"> incl. </w:t>
      </w:r>
      <w:proofErr w:type="spellStart"/>
      <w:r w:rsidR="00E32EE1" w:rsidRPr="00EA7CD2">
        <w:rPr>
          <w:rFonts w:cstheme="minorHAnsi"/>
        </w:rPr>
        <w:t>COBOT</w:t>
      </w:r>
      <w:r w:rsidR="005B46C7" w:rsidRPr="00EA7CD2">
        <w:rPr>
          <w:rFonts w:cstheme="minorHAnsi"/>
        </w:rPr>
        <w:t>‘s</w:t>
      </w:r>
      <w:proofErr w:type="spellEnd"/>
      <w:r w:rsidR="00B12F15" w:rsidRPr="00EA7CD2">
        <w:rPr>
          <w:rFonts w:cstheme="minorHAnsi"/>
        </w:rPr>
        <w:t xml:space="preserve"> </w:t>
      </w:r>
      <w:r w:rsidR="00CF78B4" w:rsidRPr="00EA7CD2">
        <w:rPr>
          <w:rFonts w:cstheme="minorHAnsi"/>
        </w:rPr>
        <w:t>auf</w:t>
      </w:r>
      <w:r w:rsidR="00387D37" w:rsidRPr="00EA7CD2">
        <w:rPr>
          <w:rFonts w:cstheme="minorHAnsi"/>
        </w:rPr>
        <w:t xml:space="preserve"> 1200</w:t>
      </w:r>
      <w:r w:rsidR="00CF78B4" w:rsidRPr="00EA7CD2">
        <w:rPr>
          <w:rFonts w:cstheme="minorHAnsi"/>
        </w:rPr>
        <w:t xml:space="preserve">. </w:t>
      </w:r>
      <w:r w:rsidR="009E6901" w:rsidRPr="00EA7CD2">
        <w:rPr>
          <w:rFonts w:cstheme="minorHAnsi"/>
        </w:rPr>
        <w:t xml:space="preserve">Reduzierung der </w:t>
      </w:r>
      <w:r w:rsidR="004E704C" w:rsidRPr="00EA7CD2">
        <w:rPr>
          <w:rFonts w:cstheme="minorHAnsi"/>
        </w:rPr>
        <w:t>Arbeitsschritte durch den Einsatz neuer Bearbeitungstechnol</w:t>
      </w:r>
      <w:r w:rsidR="006E3731" w:rsidRPr="00EA7CD2">
        <w:rPr>
          <w:rFonts w:cstheme="minorHAnsi"/>
        </w:rPr>
        <w:t>ogien. Produktivitätssteigerungen von mind. 5%/Jahr.</w:t>
      </w:r>
    </w:p>
    <w:p w14:paraId="506F9A2F" w14:textId="201ECB26" w:rsidR="00A17468" w:rsidRPr="00EA7CD2" w:rsidRDefault="00F50877" w:rsidP="00F65931">
      <w:pPr>
        <w:pStyle w:val="Listenabsatz"/>
        <w:numPr>
          <w:ilvl w:val="0"/>
          <w:numId w:val="11"/>
        </w:numPr>
        <w:spacing w:line="276" w:lineRule="auto"/>
        <w:rPr>
          <w:rFonts w:cstheme="minorHAnsi"/>
        </w:rPr>
      </w:pPr>
      <w:r w:rsidRPr="00EA7CD2">
        <w:rPr>
          <w:rFonts w:cstheme="minorHAnsi"/>
        </w:rPr>
        <w:t xml:space="preserve">Aufbau eines </w:t>
      </w:r>
      <w:r w:rsidRPr="00EA7CD2">
        <w:rPr>
          <w:rFonts w:cstheme="minorHAnsi"/>
          <w:b/>
          <w:bCs/>
        </w:rPr>
        <w:t>Qualitätsmanagementsystems</w:t>
      </w:r>
      <w:r w:rsidRPr="00EA7CD2">
        <w:rPr>
          <w:rFonts w:cstheme="minorHAnsi"/>
        </w:rPr>
        <w:t xml:space="preserve"> nach dem </w:t>
      </w:r>
      <w:proofErr w:type="gramStart"/>
      <w:r w:rsidRPr="00EA7CD2">
        <w:rPr>
          <w:rFonts w:cstheme="minorHAnsi"/>
        </w:rPr>
        <w:t>EFQM Modell</w:t>
      </w:r>
      <w:proofErr w:type="gramEnd"/>
      <w:r w:rsidRPr="00EA7CD2">
        <w:rPr>
          <w:rFonts w:cstheme="minorHAnsi"/>
        </w:rPr>
        <w:t xml:space="preserve">. </w:t>
      </w:r>
      <w:r w:rsidR="00FB51F2" w:rsidRPr="00EA7CD2">
        <w:rPr>
          <w:rFonts w:cstheme="minorHAnsi"/>
        </w:rPr>
        <w:t>30</w:t>
      </w:r>
      <w:r w:rsidR="00ED2945" w:rsidRPr="00EA7CD2">
        <w:rPr>
          <w:rFonts w:cstheme="minorHAnsi"/>
        </w:rPr>
        <w:t xml:space="preserve">% Steigerung des Reifegrads innerhalb der letzten </w:t>
      </w:r>
      <w:r w:rsidR="002D17AE" w:rsidRPr="00EA7CD2">
        <w:rPr>
          <w:rFonts w:cstheme="minorHAnsi"/>
        </w:rPr>
        <w:t>2 Jahre</w:t>
      </w:r>
    </w:p>
    <w:p w14:paraId="094BCBF0" w14:textId="136B8D77" w:rsidR="004F71F6" w:rsidRPr="00EA7CD2" w:rsidRDefault="004F71F6" w:rsidP="00F65931">
      <w:pPr>
        <w:pStyle w:val="Listenabsatz"/>
        <w:numPr>
          <w:ilvl w:val="0"/>
          <w:numId w:val="11"/>
        </w:numPr>
        <w:spacing w:line="276" w:lineRule="auto"/>
        <w:rPr>
          <w:rFonts w:cstheme="minorHAnsi"/>
        </w:rPr>
      </w:pPr>
      <w:r w:rsidRPr="00EA7CD2">
        <w:rPr>
          <w:rFonts w:cstheme="minorHAnsi"/>
        </w:rPr>
        <w:t xml:space="preserve">Umsetzung der </w:t>
      </w:r>
      <w:r w:rsidR="001A5D65" w:rsidRPr="00EA7CD2">
        <w:rPr>
          <w:rFonts w:cstheme="minorHAnsi"/>
        </w:rPr>
        <w:t>Vision „Operational Excellence“</w:t>
      </w:r>
      <w:r w:rsidR="006643B0" w:rsidRPr="00EA7CD2">
        <w:rPr>
          <w:rFonts w:cstheme="minorHAnsi"/>
        </w:rPr>
        <w:t xml:space="preserve"> nach Strategieplan mit dem Neubau/Umbau </w:t>
      </w:r>
      <w:r w:rsidR="001F0679" w:rsidRPr="00EA7CD2">
        <w:rPr>
          <w:rFonts w:cstheme="minorHAnsi"/>
        </w:rPr>
        <w:t xml:space="preserve">der </w:t>
      </w:r>
      <w:r w:rsidR="001F0679" w:rsidRPr="00EA7CD2">
        <w:rPr>
          <w:rFonts w:cstheme="minorHAnsi"/>
          <w:b/>
          <w:bCs/>
        </w:rPr>
        <w:t>internationalen Produktionsstätten</w:t>
      </w:r>
      <w:r w:rsidR="001F0679" w:rsidRPr="00EA7CD2">
        <w:rPr>
          <w:rFonts w:cstheme="minorHAnsi"/>
        </w:rPr>
        <w:t xml:space="preserve"> in </w:t>
      </w:r>
      <w:r w:rsidR="00C50E32" w:rsidRPr="00EA7CD2">
        <w:rPr>
          <w:rFonts w:cstheme="minorHAnsi"/>
        </w:rPr>
        <w:t>Deutschland, Österreich und Tschechien</w:t>
      </w:r>
    </w:p>
    <w:p w14:paraId="2042CD84" w14:textId="73365A3A" w:rsidR="00E07CF8" w:rsidRPr="0051506E" w:rsidRDefault="00E07CF8" w:rsidP="00F65931">
      <w:pPr>
        <w:spacing w:line="276" w:lineRule="auto"/>
        <w:rPr>
          <w:rFonts w:cstheme="minorHAnsi"/>
          <w:b/>
          <w:bCs/>
        </w:rPr>
      </w:pPr>
      <w:r w:rsidRPr="0051506E">
        <w:rPr>
          <w:rFonts w:cstheme="minorHAnsi"/>
          <w:b/>
          <w:bCs/>
        </w:rPr>
        <w:t>Fähigkeiten / Eigenschaften</w:t>
      </w:r>
    </w:p>
    <w:p w14:paraId="4EDDBEAE" w14:textId="77777777" w:rsidR="003F3949" w:rsidRPr="0051506E" w:rsidRDefault="00FB0630" w:rsidP="00AC39A1">
      <w:pPr>
        <w:pStyle w:val="Listenabsatz"/>
        <w:numPr>
          <w:ilvl w:val="0"/>
          <w:numId w:val="12"/>
        </w:numPr>
        <w:spacing w:line="276" w:lineRule="auto"/>
        <w:rPr>
          <w:rFonts w:ascii="DIN Next LT Pro Light" w:hAnsi="DIN Next LT Pro Light"/>
        </w:rPr>
      </w:pPr>
      <w:r w:rsidRPr="0051506E">
        <w:rPr>
          <w:rFonts w:cstheme="minorHAnsi"/>
        </w:rPr>
        <w:t>Neben der visionären und strategischen Arbeit</w:t>
      </w:r>
      <w:r w:rsidR="008216D0" w:rsidRPr="0051506E">
        <w:rPr>
          <w:rFonts w:cstheme="minorHAnsi"/>
        </w:rPr>
        <w:t xml:space="preserve"> in de</w:t>
      </w:r>
      <w:r w:rsidR="00AE6000" w:rsidRPr="0051506E">
        <w:rPr>
          <w:rFonts w:cstheme="minorHAnsi"/>
        </w:rPr>
        <w:t xml:space="preserve">m </w:t>
      </w:r>
      <w:r w:rsidR="00AE6000" w:rsidRPr="0051506E">
        <w:rPr>
          <w:rFonts w:cstheme="minorHAnsi"/>
          <w:b/>
          <w:bCs/>
        </w:rPr>
        <w:t>GL-Board</w:t>
      </w:r>
      <w:r w:rsidRPr="0051506E">
        <w:rPr>
          <w:rFonts w:cstheme="minorHAnsi"/>
        </w:rPr>
        <w:t xml:space="preserve"> ist mir die </w:t>
      </w:r>
      <w:r w:rsidR="004C1242" w:rsidRPr="0051506E">
        <w:rPr>
          <w:rFonts w:cstheme="minorHAnsi"/>
        </w:rPr>
        <w:t>rasche Umsetzung</w:t>
      </w:r>
      <w:r w:rsidR="003C112B" w:rsidRPr="0051506E">
        <w:rPr>
          <w:rFonts w:cstheme="minorHAnsi"/>
        </w:rPr>
        <w:t xml:space="preserve"> von wesentlichen Aufgaben sehr wichtig. Meine </w:t>
      </w:r>
      <w:r w:rsidR="002272C4" w:rsidRPr="0051506E">
        <w:rPr>
          <w:rFonts w:cstheme="minorHAnsi"/>
          <w:b/>
          <w:bCs/>
        </w:rPr>
        <w:t>Hands-on-Mentalität</w:t>
      </w:r>
      <w:r w:rsidR="002272C4" w:rsidRPr="0051506E">
        <w:rPr>
          <w:rFonts w:cstheme="minorHAnsi"/>
        </w:rPr>
        <w:t xml:space="preserve"> in Verbindung mit guter Kommunikationsfähigkeit, Vertrauen und Gelassenheit </w:t>
      </w:r>
      <w:r w:rsidR="00D331CD" w:rsidRPr="0051506E">
        <w:rPr>
          <w:rFonts w:cstheme="minorHAnsi"/>
        </w:rPr>
        <w:t>ist dabei sehr hilfreich</w:t>
      </w:r>
    </w:p>
    <w:p w14:paraId="5D53AA84" w14:textId="77777777" w:rsidR="00735858" w:rsidRPr="0051506E" w:rsidRDefault="00862551" w:rsidP="00AC39A1">
      <w:pPr>
        <w:pStyle w:val="Listenabsatz"/>
        <w:numPr>
          <w:ilvl w:val="0"/>
          <w:numId w:val="12"/>
        </w:numPr>
        <w:spacing w:line="276" w:lineRule="auto"/>
        <w:rPr>
          <w:rFonts w:ascii="DIN Next LT Pro Light" w:hAnsi="DIN Next LT Pro Light"/>
        </w:rPr>
      </w:pPr>
      <w:r w:rsidRPr="0051506E">
        <w:rPr>
          <w:rFonts w:cstheme="minorHAnsi"/>
        </w:rPr>
        <w:t xml:space="preserve">Ich verfolge eine </w:t>
      </w:r>
      <w:r w:rsidRPr="00BE70D4">
        <w:rPr>
          <w:rFonts w:cstheme="minorHAnsi"/>
          <w:b/>
          <w:bCs/>
        </w:rPr>
        <w:t>strukturierte</w:t>
      </w:r>
      <w:r w:rsidRPr="0051506E">
        <w:rPr>
          <w:rFonts w:cstheme="minorHAnsi"/>
        </w:rPr>
        <w:t xml:space="preserve"> und </w:t>
      </w:r>
      <w:r w:rsidRPr="00BE70D4">
        <w:rPr>
          <w:rFonts w:cstheme="minorHAnsi"/>
          <w:b/>
          <w:bCs/>
        </w:rPr>
        <w:t>prozessorientierte</w:t>
      </w:r>
      <w:r w:rsidRPr="0051506E">
        <w:rPr>
          <w:rFonts w:cstheme="minorHAnsi"/>
        </w:rPr>
        <w:t xml:space="preserve"> </w:t>
      </w:r>
      <w:r w:rsidR="00034A06" w:rsidRPr="0051506E">
        <w:rPr>
          <w:rFonts w:cstheme="minorHAnsi"/>
        </w:rPr>
        <w:t>Vorgehensweise</w:t>
      </w:r>
      <w:r w:rsidR="009819E2" w:rsidRPr="0051506E">
        <w:rPr>
          <w:rFonts w:cstheme="minorHAnsi"/>
        </w:rPr>
        <w:t xml:space="preserve">. </w:t>
      </w:r>
      <w:r w:rsidR="00332C5C" w:rsidRPr="0051506E">
        <w:rPr>
          <w:rFonts w:cstheme="minorHAnsi"/>
        </w:rPr>
        <w:t xml:space="preserve">Dabei kann meine Entscheidungsfreudigkeit </w:t>
      </w:r>
      <w:r w:rsidR="00735858" w:rsidRPr="0051506E">
        <w:rPr>
          <w:rFonts w:cstheme="minorHAnsi"/>
        </w:rPr>
        <w:t xml:space="preserve">durch </w:t>
      </w:r>
      <w:r w:rsidR="00735858" w:rsidRPr="00BE70D4">
        <w:rPr>
          <w:rFonts w:cstheme="minorHAnsi"/>
          <w:b/>
          <w:bCs/>
        </w:rPr>
        <w:t>Transparenz</w:t>
      </w:r>
      <w:r w:rsidR="00735858" w:rsidRPr="0051506E">
        <w:rPr>
          <w:rFonts w:cstheme="minorHAnsi"/>
        </w:rPr>
        <w:t xml:space="preserve"> gut abgesichert werden</w:t>
      </w:r>
    </w:p>
    <w:p w14:paraId="586A7420" w14:textId="77777777" w:rsidR="000E7F79" w:rsidRPr="0051506E" w:rsidRDefault="00AF1756" w:rsidP="00AC39A1">
      <w:pPr>
        <w:pStyle w:val="Listenabsatz"/>
        <w:numPr>
          <w:ilvl w:val="0"/>
          <w:numId w:val="12"/>
        </w:numPr>
        <w:spacing w:line="276" w:lineRule="auto"/>
        <w:rPr>
          <w:rFonts w:ascii="DIN Next LT Pro Light" w:hAnsi="DIN Next LT Pro Light"/>
        </w:rPr>
      </w:pPr>
      <w:r w:rsidRPr="0051506E">
        <w:rPr>
          <w:rFonts w:cstheme="minorHAnsi"/>
        </w:rPr>
        <w:t xml:space="preserve">Herausforderungen </w:t>
      </w:r>
      <w:r w:rsidR="001F4CFC" w:rsidRPr="0051506E">
        <w:rPr>
          <w:rFonts w:cstheme="minorHAnsi"/>
        </w:rPr>
        <w:t xml:space="preserve">treiben mich an und </w:t>
      </w:r>
      <w:r w:rsidR="00F5475B" w:rsidRPr="0051506E">
        <w:rPr>
          <w:rFonts w:cstheme="minorHAnsi"/>
        </w:rPr>
        <w:t>mit dem angemessenen Maß</w:t>
      </w:r>
      <w:r w:rsidR="003B26E5" w:rsidRPr="0051506E">
        <w:rPr>
          <w:rFonts w:cstheme="minorHAnsi"/>
        </w:rPr>
        <w:t xml:space="preserve"> an </w:t>
      </w:r>
      <w:r w:rsidR="003B26E5" w:rsidRPr="00BE70D4">
        <w:rPr>
          <w:rFonts w:cstheme="minorHAnsi"/>
          <w:b/>
          <w:bCs/>
        </w:rPr>
        <w:t>Humor</w:t>
      </w:r>
      <w:r w:rsidR="003B26E5" w:rsidRPr="0051506E">
        <w:rPr>
          <w:rFonts w:cstheme="minorHAnsi"/>
        </w:rPr>
        <w:t xml:space="preserve"> </w:t>
      </w:r>
      <w:r w:rsidR="00F5475B" w:rsidRPr="0051506E">
        <w:rPr>
          <w:rFonts w:cstheme="minorHAnsi"/>
        </w:rPr>
        <w:t xml:space="preserve">lassen sich viele </w:t>
      </w:r>
      <w:r w:rsidR="002E257B" w:rsidRPr="0051506E">
        <w:rPr>
          <w:rFonts w:cstheme="minorHAnsi"/>
        </w:rPr>
        <w:t xml:space="preserve">Themen mit </w:t>
      </w:r>
      <w:r w:rsidR="002E257B" w:rsidRPr="00BE70D4">
        <w:rPr>
          <w:rFonts w:cstheme="minorHAnsi"/>
          <w:b/>
          <w:bCs/>
        </w:rPr>
        <w:t>Leichtigkeit</w:t>
      </w:r>
      <w:r w:rsidR="002E257B" w:rsidRPr="0051506E">
        <w:rPr>
          <w:rFonts w:cstheme="minorHAnsi"/>
        </w:rPr>
        <w:t xml:space="preserve"> meistern</w:t>
      </w:r>
    </w:p>
    <w:p w14:paraId="00753994" w14:textId="6A3CE915" w:rsidR="00944B9A" w:rsidRPr="00AC39A1" w:rsidRDefault="000E7F79" w:rsidP="00AC39A1">
      <w:pPr>
        <w:pStyle w:val="Listenabsatz"/>
        <w:numPr>
          <w:ilvl w:val="0"/>
          <w:numId w:val="12"/>
        </w:numPr>
        <w:spacing w:line="276" w:lineRule="auto"/>
        <w:rPr>
          <w:rFonts w:ascii="DIN Next LT Pro Light" w:hAnsi="DIN Next LT Pro Light"/>
        </w:rPr>
      </w:pPr>
      <w:r w:rsidRPr="00BE70D4">
        <w:rPr>
          <w:rFonts w:cstheme="minorHAnsi"/>
          <w:b/>
          <w:bCs/>
        </w:rPr>
        <w:t>Transformations</w:t>
      </w:r>
      <w:r w:rsidR="0022352F" w:rsidRPr="00BE70D4">
        <w:rPr>
          <w:rFonts w:cstheme="minorHAnsi"/>
          <w:b/>
          <w:bCs/>
        </w:rPr>
        <w:t>prozesse</w:t>
      </w:r>
      <w:r w:rsidR="0022352F" w:rsidRPr="0051506E">
        <w:rPr>
          <w:rFonts w:cstheme="minorHAnsi"/>
        </w:rPr>
        <w:t xml:space="preserve"> haben meine Arbeit stehts begleitet. </w:t>
      </w:r>
      <w:r w:rsidR="007C6152" w:rsidRPr="0051506E">
        <w:rPr>
          <w:rFonts w:cstheme="minorHAnsi"/>
        </w:rPr>
        <w:t xml:space="preserve">Die klar orientierte Aufstellung der Organisation </w:t>
      </w:r>
      <w:r w:rsidR="0048700B" w:rsidRPr="0051506E">
        <w:rPr>
          <w:rFonts w:cstheme="minorHAnsi"/>
        </w:rPr>
        <w:t>ist dabei sehr wichtig</w:t>
      </w:r>
      <w:r w:rsidR="00A303AC" w:rsidRPr="00AC39A1">
        <w:rPr>
          <w:rFonts w:ascii="DIN Next LT Pro Light" w:hAnsi="DIN Next LT Pro Light"/>
        </w:rPr>
        <w:br w:type="page"/>
      </w:r>
    </w:p>
    <w:bookmarkStart w:id="0" w:name="_Hlk156984891"/>
    <w:p w14:paraId="5E56827D" w14:textId="7BAA0CC4" w:rsidR="00A303AC" w:rsidRPr="00DB4DF5" w:rsidRDefault="00C82B54" w:rsidP="00615564">
      <w:pPr>
        <w:rPr>
          <w:rFonts w:ascii="DIN Next LT Pro Light" w:hAnsi="DIN Next LT Pro Light"/>
          <w:color w:val="4472C4" w:themeColor="accent1"/>
          <w:sz w:val="32"/>
          <w:szCs w:val="32"/>
        </w:rPr>
      </w:pPr>
      <w:r w:rsidRPr="00DB4DF5">
        <w:rPr>
          <w:rFonts w:ascii="DIN Next LT Pro Light" w:hAnsi="DIN Next LT Pro Light"/>
          <w:noProof/>
          <w:color w:val="4472C4" w:themeColor="accent1"/>
          <w:sz w:val="32"/>
          <w:szCs w:val="32"/>
        </w:rPr>
        <w:lastRenderedPageBreak/>
        <mc:AlternateContent>
          <mc:Choice Requires="wps">
            <w:drawing>
              <wp:anchor distT="0" distB="0" distL="114300" distR="114300" simplePos="0" relativeHeight="251658244" behindDoc="0" locked="0" layoutInCell="1" allowOverlap="1" wp14:anchorId="6A9C4A34" wp14:editId="46C682C0">
                <wp:simplePos x="0" y="0"/>
                <wp:positionH relativeFrom="column">
                  <wp:posOffset>-309245</wp:posOffset>
                </wp:positionH>
                <wp:positionV relativeFrom="page">
                  <wp:posOffset>1162050</wp:posOffset>
                </wp:positionV>
                <wp:extent cx="6276975"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627697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DE2A8" id="Gerader Verbinder 6"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4.35pt,91.5pt" to="469.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" strokecolor="#8eaadb [1940]" strokeweight=".5pt">
                <v:stroke joinstyle="miter"/>
                <w10:wrap anchory="page"/>
              </v:line>
            </w:pict>
          </mc:Fallback>
        </mc:AlternateContent>
      </w:r>
      <w:r w:rsidR="006C7100">
        <w:rPr>
          <w:rFonts w:ascii="DIN Next LT Pro Light" w:hAnsi="DIN Next LT Pro Light"/>
          <w:color w:val="4472C4" w:themeColor="accent1"/>
          <w:sz w:val="32"/>
          <w:szCs w:val="32"/>
        </w:rPr>
        <w:t>PROJEKT-/</w:t>
      </w:r>
      <w:r w:rsidR="00A303AC" w:rsidRPr="00DB4DF5">
        <w:rPr>
          <w:rFonts w:ascii="DIN Next LT Pro Light" w:hAnsi="DIN Next LT Pro Light"/>
          <w:color w:val="4472C4" w:themeColor="accent1"/>
          <w:sz w:val="32"/>
          <w:szCs w:val="32"/>
        </w:rPr>
        <w:t>BERUFSERFAHRUNG</w:t>
      </w:r>
    </w:p>
    <w:bookmarkEnd w:id="0"/>
    <w:p w14:paraId="6AB26FD0" w14:textId="2BC294A3" w:rsidR="003E1A6F" w:rsidRDefault="003E1A6F" w:rsidP="003E1A6F">
      <w:pPr>
        <w:spacing w:line="276" w:lineRule="auto"/>
        <w:ind w:left="2124" w:hanging="2124"/>
        <w:rPr>
          <w:rFonts w:cstheme="minorHAnsi"/>
          <w:b/>
          <w:color w:val="4472C4" w:themeColor="accent1"/>
        </w:rPr>
      </w:pPr>
      <w:r>
        <w:rPr>
          <w:rFonts w:cstheme="minorHAnsi"/>
          <w:b/>
        </w:rPr>
        <w:t>0</w:t>
      </w:r>
      <w:r w:rsidR="00ED020C">
        <w:rPr>
          <w:rFonts w:cstheme="minorHAnsi"/>
          <w:b/>
        </w:rPr>
        <w:t>4</w:t>
      </w:r>
      <w:r w:rsidRPr="004030C1">
        <w:rPr>
          <w:rFonts w:cstheme="minorHAnsi"/>
          <w:b/>
        </w:rPr>
        <w:t>/2</w:t>
      </w:r>
      <w:r>
        <w:rPr>
          <w:rFonts w:cstheme="minorHAnsi"/>
          <w:b/>
        </w:rPr>
        <w:t>02</w:t>
      </w:r>
      <w:r w:rsidR="00ED020C">
        <w:rPr>
          <w:rFonts w:cstheme="minorHAnsi"/>
          <w:b/>
        </w:rPr>
        <w:t>6</w:t>
      </w:r>
      <w:r w:rsidRPr="004030C1">
        <w:rPr>
          <w:rFonts w:cstheme="minorHAnsi"/>
          <w:b/>
        </w:rPr>
        <w:t xml:space="preserve"> – </w:t>
      </w:r>
      <w:r w:rsidR="00ED020C">
        <w:rPr>
          <w:rFonts w:cstheme="minorHAnsi"/>
          <w:b/>
        </w:rPr>
        <w:t>06</w:t>
      </w:r>
      <w:r>
        <w:rPr>
          <w:rFonts w:cstheme="minorHAnsi"/>
          <w:b/>
        </w:rPr>
        <w:t>/202</w:t>
      </w:r>
      <w:r w:rsidR="00ED020C">
        <w:rPr>
          <w:rFonts w:cstheme="minorHAnsi"/>
          <w:b/>
        </w:rPr>
        <w:t>6</w:t>
      </w:r>
      <w:r w:rsidRPr="004030C1">
        <w:rPr>
          <w:rFonts w:cstheme="minorHAnsi"/>
          <w:b/>
        </w:rPr>
        <w:tab/>
      </w:r>
      <w:r>
        <w:rPr>
          <w:rFonts w:cstheme="minorHAnsi"/>
          <w:b/>
          <w:bCs/>
        </w:rPr>
        <w:t>Michael-Kiel-Interim</w:t>
      </w:r>
      <w:r w:rsidRPr="004030C1">
        <w:rPr>
          <w:rFonts w:cstheme="minorHAnsi"/>
        </w:rPr>
        <w:t>,</w:t>
      </w:r>
      <w:r w:rsidR="00207E50">
        <w:rPr>
          <w:rFonts w:cstheme="minorHAnsi"/>
        </w:rPr>
        <w:t xml:space="preserve"> Speech Processing Solutions (Philips) </w:t>
      </w:r>
      <w:r>
        <w:rPr>
          <w:rFonts w:cstheme="minorHAnsi"/>
        </w:rPr>
        <w:t xml:space="preserve">in </w:t>
      </w:r>
      <w:r w:rsidR="003B3206">
        <w:rPr>
          <w:rFonts w:cstheme="minorHAnsi"/>
        </w:rPr>
        <w:t>Wien</w:t>
      </w:r>
      <w:r>
        <w:rPr>
          <w:rFonts w:cstheme="minorHAnsi"/>
        </w:rPr>
        <w:t xml:space="preserve"> (</w:t>
      </w:r>
      <w:r w:rsidR="003B3206">
        <w:rPr>
          <w:rFonts w:cstheme="minorHAnsi"/>
        </w:rPr>
        <w:t>AT</w:t>
      </w:r>
      <w:r>
        <w:rPr>
          <w:rFonts w:cstheme="minorHAnsi"/>
        </w:rPr>
        <w:t>)</w:t>
      </w:r>
      <w:r>
        <w:rPr>
          <w:rFonts w:cstheme="minorHAnsi"/>
        </w:rPr>
        <w:br/>
        <w:t xml:space="preserve">Projekt: </w:t>
      </w:r>
      <w:r w:rsidR="001E3B94">
        <w:rPr>
          <w:rFonts w:cstheme="minorHAnsi"/>
        </w:rPr>
        <w:t>Operations-Strategie 2030</w:t>
      </w:r>
      <w:r w:rsidRPr="0063140A">
        <w:rPr>
          <w:rFonts w:cstheme="minorHAnsi"/>
        </w:rPr>
        <w:br/>
      </w:r>
      <w:r w:rsidR="001E3B94">
        <w:rPr>
          <w:rFonts w:cstheme="minorHAnsi"/>
        </w:rPr>
        <w:t>80</w:t>
      </w:r>
      <w:r w:rsidRPr="0063140A">
        <w:rPr>
          <w:rFonts w:cstheme="minorHAnsi"/>
        </w:rPr>
        <w:t xml:space="preserve"> Mio. EUR Umsatz/Jahr; </w:t>
      </w:r>
      <w:r w:rsidR="001E3B94">
        <w:rPr>
          <w:rFonts w:cstheme="minorHAnsi"/>
        </w:rPr>
        <w:t>200</w:t>
      </w:r>
      <w:r w:rsidRPr="0063140A">
        <w:rPr>
          <w:rFonts w:cstheme="minorHAnsi"/>
        </w:rPr>
        <w:t xml:space="preserve"> Mitarbeiter, </w:t>
      </w:r>
      <w:r w:rsidR="008E4DF5">
        <w:rPr>
          <w:rFonts w:cstheme="minorHAnsi"/>
        </w:rPr>
        <w:t>Elektronikprodukte</w:t>
      </w:r>
      <w:r>
        <w:rPr>
          <w:rFonts w:cstheme="minorHAnsi"/>
          <w:b/>
          <w:color w:val="4472C4" w:themeColor="accent1"/>
        </w:rPr>
        <w:br/>
      </w:r>
      <w:r w:rsidR="008E4DF5">
        <w:rPr>
          <w:rFonts w:cstheme="minorHAnsi"/>
          <w:b/>
          <w:color w:val="4472C4" w:themeColor="accent1"/>
        </w:rPr>
        <w:t xml:space="preserve">Strategieberater, </w:t>
      </w:r>
      <w:r>
        <w:rPr>
          <w:rFonts w:cstheme="minorHAnsi"/>
          <w:b/>
          <w:color w:val="4472C4" w:themeColor="accent1"/>
        </w:rPr>
        <w:t>Coaching C</w:t>
      </w:r>
      <w:r w:rsidR="008E4DF5">
        <w:rPr>
          <w:rFonts w:cstheme="minorHAnsi"/>
          <w:b/>
          <w:color w:val="4472C4" w:themeColor="accent1"/>
        </w:rPr>
        <w:t>O</w:t>
      </w:r>
      <w:r>
        <w:rPr>
          <w:rFonts w:cstheme="minorHAnsi"/>
          <w:b/>
          <w:color w:val="4472C4" w:themeColor="accent1"/>
        </w:rPr>
        <w:t>O</w:t>
      </w:r>
    </w:p>
    <w:p w14:paraId="5A787CE4" w14:textId="77777777" w:rsidR="003E1A6F" w:rsidRPr="00171262" w:rsidRDefault="003E1A6F" w:rsidP="003E1A6F">
      <w:pPr>
        <w:spacing w:line="276" w:lineRule="auto"/>
        <w:ind w:left="2124"/>
        <w:rPr>
          <w:rFonts w:cstheme="minorHAnsi"/>
          <w:b/>
          <w:bCs/>
        </w:rPr>
      </w:pPr>
      <w:r w:rsidRPr="00171262">
        <w:rPr>
          <w:rFonts w:cstheme="minorHAnsi"/>
          <w:b/>
          <w:bCs/>
        </w:rPr>
        <w:t>Aufgabenbereich</w:t>
      </w:r>
      <w:r>
        <w:rPr>
          <w:rFonts w:cstheme="minorHAnsi"/>
          <w:b/>
          <w:bCs/>
        </w:rPr>
        <w:t xml:space="preserve"> und Beitrag</w:t>
      </w:r>
    </w:p>
    <w:p w14:paraId="5B5C1A1B" w14:textId="42F4E41B" w:rsidR="003E1A6F" w:rsidRDefault="00705D8F" w:rsidP="003E1A6F">
      <w:pPr>
        <w:pStyle w:val="Listenabsatz"/>
        <w:numPr>
          <w:ilvl w:val="3"/>
          <w:numId w:val="4"/>
        </w:numPr>
        <w:spacing w:line="276" w:lineRule="auto"/>
        <w:rPr>
          <w:rFonts w:cstheme="minorHAnsi"/>
        </w:rPr>
      </w:pPr>
      <w:r>
        <w:rPr>
          <w:rFonts w:cstheme="minorHAnsi"/>
        </w:rPr>
        <w:t>TOP 3 Maßnahmen zur Effizienzgewinnung &gt; 20%</w:t>
      </w:r>
    </w:p>
    <w:p w14:paraId="7762717F" w14:textId="4C10C35F" w:rsidR="003E1A6F" w:rsidRDefault="00705D8F" w:rsidP="003E1A6F">
      <w:pPr>
        <w:pStyle w:val="Listenabsatz"/>
        <w:numPr>
          <w:ilvl w:val="3"/>
          <w:numId w:val="4"/>
        </w:numPr>
        <w:spacing w:line="276" w:lineRule="auto"/>
        <w:rPr>
          <w:rFonts w:cstheme="minorHAnsi"/>
        </w:rPr>
      </w:pPr>
      <w:r>
        <w:rPr>
          <w:rFonts w:cstheme="minorHAnsi"/>
        </w:rPr>
        <w:t>Roadmap zur Umsetzung der Strategie aufstellen</w:t>
      </w:r>
    </w:p>
    <w:p w14:paraId="0A36F9FE" w14:textId="6B6D3B10" w:rsidR="00AE0A29" w:rsidRPr="00AE0A29" w:rsidRDefault="00705D8F" w:rsidP="00AE0A29">
      <w:pPr>
        <w:pStyle w:val="Listenabsatz"/>
        <w:numPr>
          <w:ilvl w:val="3"/>
          <w:numId w:val="4"/>
        </w:numPr>
        <w:spacing w:line="276" w:lineRule="auto"/>
        <w:rPr>
          <w:rFonts w:cstheme="minorHAnsi"/>
        </w:rPr>
      </w:pPr>
      <w:r>
        <w:rPr>
          <w:rFonts w:cstheme="minorHAnsi"/>
        </w:rPr>
        <w:t xml:space="preserve">Coaching COO </w:t>
      </w:r>
      <w:r w:rsidR="00531CD4">
        <w:rPr>
          <w:rFonts w:cstheme="minorHAnsi"/>
        </w:rPr>
        <w:t>zur Organisationsentwicklung</w:t>
      </w:r>
      <w:r w:rsidR="00531CD4">
        <w:rPr>
          <w:rFonts w:cstheme="minorHAnsi"/>
        </w:rPr>
        <w:br/>
      </w:r>
    </w:p>
    <w:p w14:paraId="089EE639" w14:textId="5D7EB2E2" w:rsidR="000F5004" w:rsidRDefault="00555B14" w:rsidP="000F5004">
      <w:pPr>
        <w:spacing w:line="276" w:lineRule="auto"/>
        <w:ind w:left="2124" w:hanging="2124"/>
        <w:rPr>
          <w:rFonts w:cstheme="minorHAnsi"/>
          <w:b/>
          <w:color w:val="4472C4" w:themeColor="accent1"/>
        </w:rPr>
      </w:pPr>
      <w:r>
        <w:rPr>
          <w:rFonts w:cstheme="minorHAnsi"/>
          <w:b/>
        </w:rPr>
        <w:t>08</w:t>
      </w:r>
      <w:r w:rsidR="000F5004" w:rsidRPr="004030C1">
        <w:rPr>
          <w:rFonts w:cstheme="minorHAnsi"/>
          <w:b/>
        </w:rPr>
        <w:t>/2</w:t>
      </w:r>
      <w:r w:rsidR="000F5004">
        <w:rPr>
          <w:rFonts w:cstheme="minorHAnsi"/>
          <w:b/>
        </w:rPr>
        <w:t>02</w:t>
      </w:r>
      <w:r>
        <w:rPr>
          <w:rFonts w:cstheme="minorHAnsi"/>
          <w:b/>
        </w:rPr>
        <w:t>5</w:t>
      </w:r>
      <w:r w:rsidR="000F5004" w:rsidRPr="004030C1">
        <w:rPr>
          <w:rFonts w:cstheme="minorHAnsi"/>
          <w:b/>
        </w:rPr>
        <w:t xml:space="preserve"> – </w:t>
      </w:r>
      <w:r>
        <w:rPr>
          <w:rFonts w:cstheme="minorHAnsi"/>
          <w:b/>
        </w:rPr>
        <w:t>1</w:t>
      </w:r>
      <w:r w:rsidR="006F26DD">
        <w:rPr>
          <w:rFonts w:cstheme="minorHAnsi"/>
          <w:b/>
        </w:rPr>
        <w:t>2</w:t>
      </w:r>
      <w:r w:rsidR="000F5004">
        <w:rPr>
          <w:rFonts w:cstheme="minorHAnsi"/>
          <w:b/>
        </w:rPr>
        <w:t>/2025</w:t>
      </w:r>
      <w:r w:rsidR="000F5004" w:rsidRPr="004030C1">
        <w:rPr>
          <w:rFonts w:cstheme="minorHAnsi"/>
          <w:b/>
        </w:rPr>
        <w:tab/>
      </w:r>
      <w:r w:rsidR="000F5004">
        <w:rPr>
          <w:rFonts w:cstheme="minorHAnsi"/>
          <w:b/>
          <w:bCs/>
        </w:rPr>
        <w:t>Michael-Kiel-Interim</w:t>
      </w:r>
      <w:r w:rsidR="000F5004" w:rsidRPr="004030C1">
        <w:rPr>
          <w:rFonts w:cstheme="minorHAnsi"/>
        </w:rPr>
        <w:t xml:space="preserve">, </w:t>
      </w:r>
      <w:r w:rsidR="00207E50">
        <w:rPr>
          <w:rFonts w:cstheme="minorHAnsi"/>
        </w:rPr>
        <w:t>BENZ Tooling (HOMAG Group, Dürr AG)</w:t>
      </w:r>
      <w:r w:rsidR="000F5004">
        <w:rPr>
          <w:rFonts w:cstheme="minorHAnsi"/>
        </w:rPr>
        <w:br/>
      </w:r>
      <w:r w:rsidR="006C7100">
        <w:rPr>
          <w:rFonts w:cstheme="minorHAnsi"/>
        </w:rPr>
        <w:t xml:space="preserve">Projekt: </w:t>
      </w:r>
      <w:r w:rsidRPr="0063140A">
        <w:rPr>
          <w:rFonts w:cstheme="minorHAnsi"/>
        </w:rPr>
        <w:t>Turnaround</w:t>
      </w:r>
      <w:r w:rsidR="000F5004" w:rsidRPr="0063140A">
        <w:rPr>
          <w:rFonts w:cstheme="minorHAnsi"/>
        </w:rPr>
        <w:t xml:space="preserve"> Maschinenbauunternehmen</w:t>
      </w:r>
      <w:r w:rsidR="000F5004" w:rsidRPr="0063140A">
        <w:rPr>
          <w:rFonts w:cstheme="minorHAnsi"/>
        </w:rPr>
        <w:br/>
        <w:t>50 Mio. EUR Umsatz/Jahr; 350 Mitarbeiter, Werkzeugsysteme</w:t>
      </w:r>
      <w:r w:rsidR="000F5004">
        <w:rPr>
          <w:rFonts w:cstheme="minorHAnsi"/>
          <w:b/>
          <w:color w:val="4472C4" w:themeColor="accent1"/>
        </w:rPr>
        <w:br/>
        <w:t>Interim CEO</w:t>
      </w:r>
      <w:r w:rsidR="00935CD5">
        <w:rPr>
          <w:rFonts w:cstheme="minorHAnsi"/>
          <w:b/>
          <w:color w:val="4472C4" w:themeColor="accent1"/>
        </w:rPr>
        <w:t>, Coaching CEO</w:t>
      </w:r>
    </w:p>
    <w:p w14:paraId="52F2D8B2" w14:textId="364A1DA6" w:rsidR="000F5004" w:rsidRPr="00171262" w:rsidRDefault="000F5004" w:rsidP="000F5004">
      <w:pPr>
        <w:spacing w:line="276" w:lineRule="auto"/>
        <w:ind w:left="2124"/>
        <w:rPr>
          <w:rFonts w:cstheme="minorHAnsi"/>
          <w:b/>
          <w:bCs/>
        </w:rPr>
      </w:pPr>
      <w:r w:rsidRPr="00171262">
        <w:rPr>
          <w:rFonts w:cstheme="minorHAnsi"/>
          <w:b/>
          <w:bCs/>
        </w:rPr>
        <w:t>Aufgabenbereich</w:t>
      </w:r>
      <w:r w:rsidR="00FB4097">
        <w:rPr>
          <w:rFonts w:cstheme="minorHAnsi"/>
          <w:b/>
          <w:bCs/>
        </w:rPr>
        <w:t xml:space="preserve"> und </w:t>
      </w:r>
      <w:r w:rsidR="00A07531">
        <w:rPr>
          <w:rFonts w:cstheme="minorHAnsi"/>
          <w:b/>
          <w:bCs/>
        </w:rPr>
        <w:t>Beitrag</w:t>
      </w:r>
    </w:p>
    <w:p w14:paraId="67BD25E4" w14:textId="779C65B8" w:rsidR="000F5004" w:rsidRDefault="00D3085C" w:rsidP="000F5004">
      <w:pPr>
        <w:pStyle w:val="Listenabsatz"/>
        <w:numPr>
          <w:ilvl w:val="3"/>
          <w:numId w:val="4"/>
        </w:numPr>
        <w:spacing w:line="276" w:lineRule="auto"/>
        <w:rPr>
          <w:rFonts w:cstheme="minorHAnsi"/>
        </w:rPr>
      </w:pPr>
      <w:r>
        <w:rPr>
          <w:rFonts w:cstheme="minorHAnsi"/>
        </w:rPr>
        <w:t xml:space="preserve">12 </w:t>
      </w:r>
      <w:r w:rsidR="004C6D34">
        <w:rPr>
          <w:rFonts w:cstheme="minorHAnsi"/>
        </w:rPr>
        <w:t xml:space="preserve">Top-Projekte </w:t>
      </w:r>
      <w:r w:rsidR="00A04B54">
        <w:rPr>
          <w:rFonts w:cstheme="minorHAnsi"/>
        </w:rPr>
        <w:t>zur Erreichung</w:t>
      </w:r>
      <w:r w:rsidR="00F76DE9">
        <w:rPr>
          <w:rFonts w:cstheme="minorHAnsi"/>
        </w:rPr>
        <w:t xml:space="preserve"> d</w:t>
      </w:r>
      <w:r w:rsidR="007C34D1">
        <w:rPr>
          <w:rFonts w:cstheme="minorHAnsi"/>
        </w:rPr>
        <w:t>e</w:t>
      </w:r>
      <w:r w:rsidR="00F76DE9">
        <w:rPr>
          <w:rFonts w:cstheme="minorHAnsi"/>
        </w:rPr>
        <w:t>r</w:t>
      </w:r>
      <w:r w:rsidR="007C34D1">
        <w:rPr>
          <w:rFonts w:cstheme="minorHAnsi"/>
        </w:rPr>
        <w:t xml:space="preserve"> Gewinnzone ermittel</w:t>
      </w:r>
      <w:r>
        <w:rPr>
          <w:rFonts w:cstheme="minorHAnsi"/>
        </w:rPr>
        <w:t>t</w:t>
      </w:r>
    </w:p>
    <w:p w14:paraId="5436BC03" w14:textId="523E70A2" w:rsidR="007C34D1" w:rsidRDefault="00585845" w:rsidP="000F5004">
      <w:pPr>
        <w:pStyle w:val="Listenabsatz"/>
        <w:numPr>
          <w:ilvl w:val="3"/>
          <w:numId w:val="4"/>
        </w:numPr>
        <w:spacing w:line="276" w:lineRule="auto"/>
        <w:rPr>
          <w:rFonts w:cstheme="minorHAnsi"/>
        </w:rPr>
      </w:pPr>
      <w:r>
        <w:rPr>
          <w:rFonts w:cstheme="minorHAnsi"/>
        </w:rPr>
        <w:t>Coaching des Managementboards</w:t>
      </w:r>
      <w:r w:rsidR="00DA4FD5">
        <w:rPr>
          <w:rFonts w:cstheme="minorHAnsi"/>
        </w:rPr>
        <w:t xml:space="preserve"> zum Team</w:t>
      </w:r>
    </w:p>
    <w:p w14:paraId="71F0DF93" w14:textId="63D3AEE9" w:rsidR="00E24584" w:rsidRPr="00AE0A29" w:rsidRDefault="00DA4FD5" w:rsidP="00AE0A29">
      <w:pPr>
        <w:pStyle w:val="Listenabsatz"/>
        <w:numPr>
          <w:ilvl w:val="3"/>
          <w:numId w:val="4"/>
        </w:numPr>
        <w:spacing w:line="276" w:lineRule="auto"/>
        <w:rPr>
          <w:rFonts w:cstheme="minorHAnsi"/>
        </w:rPr>
      </w:pPr>
      <w:r>
        <w:rPr>
          <w:rFonts w:cstheme="minorHAnsi"/>
        </w:rPr>
        <w:t xml:space="preserve">Professionelles Projektmanagement zur Umsetzung </w:t>
      </w:r>
      <w:r w:rsidR="00A561D7">
        <w:rPr>
          <w:rFonts w:cstheme="minorHAnsi"/>
        </w:rPr>
        <w:t>gebracht</w:t>
      </w:r>
    </w:p>
    <w:p w14:paraId="42722284" w14:textId="77777777" w:rsidR="00AE0A29" w:rsidRDefault="00AE0A29" w:rsidP="00E24584">
      <w:pPr>
        <w:spacing w:line="276" w:lineRule="auto"/>
        <w:ind w:left="2124" w:hanging="2124"/>
        <w:rPr>
          <w:rFonts w:cstheme="minorHAnsi"/>
          <w:b/>
          <w:color w:val="4472C4" w:themeColor="accent1"/>
        </w:rPr>
      </w:pPr>
    </w:p>
    <w:p w14:paraId="57C43AAA" w14:textId="24E52C17" w:rsidR="009224B5" w:rsidRPr="00340478" w:rsidRDefault="000E3749" w:rsidP="00171262">
      <w:pPr>
        <w:spacing w:line="276" w:lineRule="auto"/>
        <w:ind w:left="2124" w:hanging="2124"/>
        <w:rPr>
          <w:rFonts w:cstheme="minorHAnsi"/>
        </w:rPr>
      </w:pPr>
      <w:r>
        <w:rPr>
          <w:rFonts w:cstheme="minorHAnsi"/>
          <w:b/>
        </w:rPr>
        <w:t>09</w:t>
      </w:r>
      <w:r w:rsidR="00C949E5" w:rsidRPr="004030C1">
        <w:rPr>
          <w:rFonts w:cstheme="minorHAnsi"/>
          <w:b/>
        </w:rPr>
        <w:t>/2</w:t>
      </w:r>
      <w:r w:rsidR="00C949E5">
        <w:rPr>
          <w:rFonts w:cstheme="minorHAnsi"/>
          <w:b/>
        </w:rPr>
        <w:t>02</w:t>
      </w:r>
      <w:r w:rsidR="00557316">
        <w:rPr>
          <w:rFonts w:cstheme="minorHAnsi"/>
          <w:b/>
        </w:rPr>
        <w:t>4</w:t>
      </w:r>
      <w:r w:rsidR="00C949E5" w:rsidRPr="004030C1">
        <w:rPr>
          <w:rFonts w:cstheme="minorHAnsi"/>
          <w:b/>
        </w:rPr>
        <w:t xml:space="preserve"> – </w:t>
      </w:r>
      <w:r w:rsidR="006A19CC">
        <w:rPr>
          <w:rFonts w:cstheme="minorHAnsi"/>
          <w:b/>
        </w:rPr>
        <w:t>07</w:t>
      </w:r>
      <w:r w:rsidR="00C949E5">
        <w:rPr>
          <w:rFonts w:cstheme="minorHAnsi"/>
          <w:b/>
        </w:rPr>
        <w:t>/2025</w:t>
      </w:r>
      <w:r w:rsidR="00C949E5" w:rsidRPr="004030C1">
        <w:rPr>
          <w:rFonts w:cstheme="minorHAnsi"/>
          <w:b/>
        </w:rPr>
        <w:tab/>
      </w:r>
      <w:r w:rsidR="00C949E5">
        <w:rPr>
          <w:rFonts w:cstheme="minorHAnsi"/>
          <w:b/>
          <w:bCs/>
        </w:rPr>
        <w:t>Michael-Kiel-Interim</w:t>
      </w:r>
      <w:r w:rsidR="00C949E5" w:rsidRPr="004030C1">
        <w:rPr>
          <w:rFonts w:cstheme="minorHAnsi"/>
        </w:rPr>
        <w:t xml:space="preserve">, </w:t>
      </w:r>
      <w:r w:rsidR="00207E50">
        <w:rPr>
          <w:rFonts w:cstheme="minorHAnsi"/>
        </w:rPr>
        <w:t>BENZ Tooling (HOMAG Group, Dürr AG)</w:t>
      </w:r>
      <w:r w:rsidR="00C949E5">
        <w:rPr>
          <w:rFonts w:cstheme="minorHAnsi"/>
        </w:rPr>
        <w:br/>
      </w:r>
      <w:r w:rsidR="006C7100">
        <w:rPr>
          <w:rFonts w:cstheme="minorHAnsi"/>
        </w:rPr>
        <w:t xml:space="preserve">Projekt: </w:t>
      </w:r>
      <w:r w:rsidR="00C949E5" w:rsidRPr="00340478">
        <w:rPr>
          <w:rFonts w:cstheme="minorHAnsi"/>
        </w:rPr>
        <w:t>Restrukturierung Maschinenbauunternehmen</w:t>
      </w:r>
      <w:r w:rsidR="00C949E5" w:rsidRPr="00340478">
        <w:rPr>
          <w:rFonts w:cstheme="minorHAnsi"/>
        </w:rPr>
        <w:br/>
        <w:t>50 Mio. EUR Umsatz/Jahr; 350 Mitarbeiter, Werkzeugsysteme</w:t>
      </w:r>
      <w:r w:rsidR="00C949E5" w:rsidRPr="00340478">
        <w:rPr>
          <w:rFonts w:cstheme="minorHAnsi"/>
        </w:rPr>
        <w:br/>
      </w:r>
      <w:r w:rsidR="00C949E5" w:rsidRPr="00684213">
        <w:rPr>
          <w:rFonts w:cstheme="minorHAnsi"/>
          <w:b/>
          <w:color w:val="4472C4" w:themeColor="accent1"/>
        </w:rPr>
        <w:t>Interim CEO/COO</w:t>
      </w:r>
      <w:r w:rsidR="00A319F5">
        <w:rPr>
          <w:rFonts w:cstheme="minorHAnsi"/>
          <w:b/>
          <w:color w:val="4472C4" w:themeColor="accent1"/>
        </w:rPr>
        <w:t>/Werkleiter</w:t>
      </w:r>
    </w:p>
    <w:p w14:paraId="30AEB67D" w14:textId="2A46D732" w:rsidR="00171262" w:rsidRPr="00171262" w:rsidRDefault="00171262" w:rsidP="009854F5">
      <w:pPr>
        <w:spacing w:line="276" w:lineRule="auto"/>
        <w:ind w:left="2124"/>
        <w:rPr>
          <w:rFonts w:cstheme="minorHAnsi"/>
          <w:b/>
          <w:bCs/>
        </w:rPr>
      </w:pPr>
      <w:r w:rsidRPr="00171262">
        <w:rPr>
          <w:rFonts w:cstheme="minorHAnsi"/>
          <w:b/>
          <w:bCs/>
        </w:rPr>
        <w:t>Aufgabenbereich</w:t>
      </w:r>
      <w:r w:rsidR="00A07531">
        <w:rPr>
          <w:rFonts w:cstheme="minorHAnsi"/>
          <w:b/>
          <w:bCs/>
        </w:rPr>
        <w:t xml:space="preserve"> und Beitrag</w:t>
      </w:r>
    </w:p>
    <w:p w14:paraId="399BB4D3" w14:textId="20BE2B9D" w:rsidR="00171262" w:rsidRPr="00171262" w:rsidRDefault="00FC3DBB" w:rsidP="00171262">
      <w:pPr>
        <w:pStyle w:val="Listenabsatz"/>
        <w:numPr>
          <w:ilvl w:val="3"/>
          <w:numId w:val="4"/>
        </w:numPr>
        <w:spacing w:line="276" w:lineRule="auto"/>
        <w:rPr>
          <w:rFonts w:cstheme="minorHAnsi"/>
        </w:rPr>
      </w:pPr>
      <w:r>
        <w:rPr>
          <w:rFonts w:cstheme="minorHAnsi"/>
        </w:rPr>
        <w:t xml:space="preserve">Aufbau einer schlanken Organisation mit </w:t>
      </w:r>
      <w:r w:rsidR="00261694">
        <w:rPr>
          <w:rFonts w:cstheme="minorHAnsi"/>
        </w:rPr>
        <w:t>Personal</w:t>
      </w:r>
      <w:r w:rsidR="00053229">
        <w:rPr>
          <w:rFonts w:cstheme="minorHAnsi"/>
        </w:rPr>
        <w:t>a</w:t>
      </w:r>
      <w:r w:rsidR="00261694">
        <w:rPr>
          <w:rFonts w:cstheme="minorHAnsi"/>
        </w:rPr>
        <w:t xml:space="preserve">npassung </w:t>
      </w:r>
      <w:r w:rsidR="005D3768">
        <w:rPr>
          <w:rFonts w:cstheme="minorHAnsi"/>
        </w:rPr>
        <w:t>(</w:t>
      </w:r>
      <w:r w:rsidR="00BA7BD2">
        <w:rPr>
          <w:rFonts w:cstheme="minorHAnsi"/>
        </w:rPr>
        <w:t>-10%)</w:t>
      </w:r>
    </w:p>
    <w:p w14:paraId="2574CD35" w14:textId="09568E60" w:rsidR="00171262" w:rsidRDefault="00053229" w:rsidP="00171262">
      <w:pPr>
        <w:pStyle w:val="Listenabsatz"/>
        <w:numPr>
          <w:ilvl w:val="3"/>
          <w:numId w:val="4"/>
        </w:numPr>
        <w:spacing w:line="276" w:lineRule="auto"/>
        <w:rPr>
          <w:rFonts w:cstheme="minorHAnsi"/>
        </w:rPr>
      </w:pPr>
      <w:r>
        <w:rPr>
          <w:rFonts w:cstheme="minorHAnsi"/>
        </w:rPr>
        <w:t>Kurzfristige</w:t>
      </w:r>
      <w:r w:rsidR="004D04DE">
        <w:rPr>
          <w:rFonts w:cstheme="minorHAnsi"/>
        </w:rPr>
        <w:t>, deutliche</w:t>
      </w:r>
      <w:r>
        <w:rPr>
          <w:rFonts w:cstheme="minorHAnsi"/>
        </w:rPr>
        <w:t xml:space="preserve"> Einsparu</w:t>
      </w:r>
      <w:r w:rsidR="008137BD">
        <w:rPr>
          <w:rFonts w:cstheme="minorHAnsi"/>
        </w:rPr>
        <w:t>ngspotentiale</w:t>
      </w:r>
      <w:r w:rsidR="00A561D7">
        <w:rPr>
          <w:rFonts w:cstheme="minorHAnsi"/>
        </w:rPr>
        <w:t xml:space="preserve"> (</w:t>
      </w:r>
      <w:r w:rsidR="005D3768">
        <w:rPr>
          <w:rFonts w:cstheme="minorHAnsi"/>
        </w:rPr>
        <w:t>20%)</w:t>
      </w:r>
      <w:r w:rsidR="008137BD">
        <w:rPr>
          <w:rFonts w:cstheme="minorHAnsi"/>
        </w:rPr>
        <w:t xml:space="preserve"> um</w:t>
      </w:r>
      <w:r w:rsidR="005D3768">
        <w:rPr>
          <w:rFonts w:cstheme="minorHAnsi"/>
        </w:rPr>
        <w:t>ge</w:t>
      </w:r>
      <w:r w:rsidR="008137BD">
        <w:rPr>
          <w:rFonts w:cstheme="minorHAnsi"/>
        </w:rPr>
        <w:t>setz</w:t>
      </w:r>
      <w:r w:rsidR="005D3768">
        <w:rPr>
          <w:rFonts w:cstheme="minorHAnsi"/>
        </w:rPr>
        <w:t>t</w:t>
      </w:r>
    </w:p>
    <w:p w14:paraId="0422EBA0" w14:textId="3E457FCD" w:rsidR="008137BD" w:rsidRDefault="00E806EA" w:rsidP="00171262">
      <w:pPr>
        <w:pStyle w:val="Listenabsatz"/>
        <w:numPr>
          <w:ilvl w:val="3"/>
          <w:numId w:val="4"/>
        </w:numPr>
        <w:spacing w:line="276" w:lineRule="auto"/>
        <w:rPr>
          <w:rFonts w:cstheme="minorHAnsi"/>
        </w:rPr>
      </w:pPr>
      <w:r>
        <w:rPr>
          <w:rFonts w:cstheme="minorHAnsi"/>
        </w:rPr>
        <w:t xml:space="preserve">Geschäftsjahresplanung </w:t>
      </w:r>
      <w:r w:rsidR="004C560F">
        <w:rPr>
          <w:rFonts w:cstheme="minorHAnsi"/>
        </w:rPr>
        <w:t>mit posit</w:t>
      </w:r>
      <w:r w:rsidR="00340738">
        <w:rPr>
          <w:rFonts w:cstheme="minorHAnsi"/>
        </w:rPr>
        <w:t>iver Entwicklung auf</w:t>
      </w:r>
      <w:r w:rsidR="007869A7">
        <w:rPr>
          <w:rFonts w:cstheme="minorHAnsi"/>
        </w:rPr>
        <w:t>ge</w:t>
      </w:r>
      <w:r w:rsidR="00340738">
        <w:rPr>
          <w:rFonts w:cstheme="minorHAnsi"/>
        </w:rPr>
        <w:t>stell</w:t>
      </w:r>
      <w:r w:rsidR="007869A7">
        <w:rPr>
          <w:rFonts w:cstheme="minorHAnsi"/>
        </w:rPr>
        <w:t>t</w:t>
      </w:r>
    </w:p>
    <w:p w14:paraId="0D9222F4" w14:textId="56742D6E" w:rsidR="00340738" w:rsidRDefault="00340738" w:rsidP="00171262">
      <w:pPr>
        <w:pStyle w:val="Listenabsatz"/>
        <w:numPr>
          <w:ilvl w:val="3"/>
          <w:numId w:val="4"/>
        </w:numPr>
        <w:spacing w:line="276" w:lineRule="auto"/>
        <w:rPr>
          <w:rFonts w:cstheme="minorHAnsi"/>
        </w:rPr>
      </w:pPr>
      <w:r>
        <w:rPr>
          <w:rFonts w:cstheme="minorHAnsi"/>
        </w:rPr>
        <w:t xml:space="preserve">E2E Prozess über </w:t>
      </w:r>
      <w:r w:rsidR="00E55675">
        <w:rPr>
          <w:rFonts w:cstheme="minorHAnsi"/>
        </w:rPr>
        <w:t>SAP</w:t>
      </w:r>
      <w:r w:rsidR="001D18F9">
        <w:rPr>
          <w:rFonts w:cstheme="minorHAnsi"/>
        </w:rPr>
        <w:t xml:space="preserve"> S/4HANA</w:t>
      </w:r>
      <w:r w:rsidR="00943527">
        <w:rPr>
          <w:rFonts w:cstheme="minorHAnsi"/>
        </w:rPr>
        <w:t xml:space="preserve"> </w:t>
      </w:r>
      <w:r w:rsidR="004810B8">
        <w:rPr>
          <w:rFonts w:cstheme="minorHAnsi"/>
        </w:rPr>
        <w:t>gewährleiste</w:t>
      </w:r>
      <w:r w:rsidR="007869A7">
        <w:rPr>
          <w:rFonts w:cstheme="minorHAnsi"/>
        </w:rPr>
        <w:t>t</w:t>
      </w:r>
    </w:p>
    <w:p w14:paraId="6E156124" w14:textId="3D559D60" w:rsidR="00531CD4" w:rsidRDefault="004B0FE4" w:rsidP="00152684">
      <w:pPr>
        <w:pStyle w:val="Listenabsatz"/>
        <w:numPr>
          <w:ilvl w:val="3"/>
          <w:numId w:val="4"/>
        </w:numPr>
        <w:spacing w:line="276" w:lineRule="auto"/>
        <w:rPr>
          <w:rFonts w:cstheme="minorHAnsi"/>
        </w:rPr>
      </w:pPr>
      <w:r>
        <w:rPr>
          <w:rFonts w:cstheme="minorHAnsi"/>
        </w:rPr>
        <w:t xml:space="preserve">Umzug des Unternehmens an den neuen Standort </w:t>
      </w:r>
      <w:r w:rsidR="002A5091">
        <w:rPr>
          <w:rFonts w:cstheme="minorHAnsi"/>
        </w:rPr>
        <w:t>verantworte</w:t>
      </w:r>
      <w:r w:rsidR="007869A7">
        <w:rPr>
          <w:rFonts w:cstheme="minorHAnsi"/>
        </w:rPr>
        <w:t>t</w:t>
      </w:r>
    </w:p>
    <w:p w14:paraId="00996C4C" w14:textId="065455D6" w:rsidR="00C2626F" w:rsidRPr="00AE0A29" w:rsidRDefault="00C2626F" w:rsidP="00152684">
      <w:pPr>
        <w:pStyle w:val="Listenabsatz"/>
        <w:numPr>
          <w:ilvl w:val="3"/>
          <w:numId w:val="4"/>
        </w:numPr>
        <w:spacing w:line="276" w:lineRule="auto"/>
        <w:rPr>
          <w:rFonts w:cstheme="minorHAnsi"/>
        </w:rPr>
      </w:pPr>
      <w:r>
        <w:rPr>
          <w:rFonts w:cstheme="minorHAnsi"/>
        </w:rPr>
        <w:t>Gewährleitung der Auftragsabwicklung</w:t>
      </w:r>
    </w:p>
    <w:p w14:paraId="08A5C0C5" w14:textId="77777777" w:rsidR="00531CD4" w:rsidRPr="00E24584" w:rsidRDefault="00531CD4" w:rsidP="00152684">
      <w:pPr>
        <w:spacing w:line="276" w:lineRule="auto"/>
        <w:rPr>
          <w:rFonts w:cstheme="minorHAnsi"/>
          <w:b/>
          <w:color w:val="4472C4" w:themeColor="accent1"/>
        </w:rPr>
      </w:pPr>
    </w:p>
    <w:p w14:paraId="4D01849A" w14:textId="3A15B09E" w:rsidR="00001527" w:rsidRPr="004A1A78" w:rsidRDefault="00001527" w:rsidP="00001527">
      <w:pPr>
        <w:spacing w:line="276" w:lineRule="auto"/>
        <w:ind w:left="2124" w:hanging="2124"/>
        <w:rPr>
          <w:rFonts w:cstheme="minorHAnsi"/>
          <w:b/>
        </w:rPr>
      </w:pPr>
      <w:bookmarkStart w:id="1" w:name="_Hlk171353286"/>
      <w:r w:rsidRPr="004030C1">
        <w:rPr>
          <w:rFonts w:cstheme="minorHAnsi"/>
          <w:b/>
        </w:rPr>
        <w:t xml:space="preserve">10/2012 – </w:t>
      </w:r>
      <w:r w:rsidR="00AE4718">
        <w:rPr>
          <w:rFonts w:cstheme="minorHAnsi"/>
          <w:b/>
        </w:rPr>
        <w:t>0</w:t>
      </w:r>
      <w:r>
        <w:rPr>
          <w:rFonts w:cstheme="minorHAnsi"/>
          <w:b/>
        </w:rPr>
        <w:t>6/2024</w:t>
      </w:r>
      <w:r w:rsidRPr="004030C1">
        <w:rPr>
          <w:rFonts w:cstheme="minorHAnsi"/>
          <w:b/>
        </w:rPr>
        <w:tab/>
      </w:r>
      <w:r w:rsidRPr="004030C1">
        <w:rPr>
          <w:rFonts w:cstheme="minorHAnsi"/>
          <w:b/>
          <w:bCs/>
        </w:rPr>
        <w:t>EVVA Sicherheitstechnologie GmbH</w:t>
      </w:r>
      <w:r w:rsidRPr="004030C1">
        <w:rPr>
          <w:rFonts w:cstheme="minorHAnsi"/>
        </w:rPr>
        <w:t>, Wien (AT)</w:t>
      </w:r>
      <w:r>
        <w:rPr>
          <w:rFonts w:cstheme="minorHAnsi"/>
        </w:rPr>
        <w:br/>
      </w:r>
      <w:r w:rsidRPr="00CF000B">
        <w:rPr>
          <w:rFonts w:cstheme="minorHAnsi"/>
        </w:rPr>
        <w:t>100 Mio. EUR Umsatz/Jahr; 850 Mitarbeiter</w:t>
      </w:r>
      <w:r>
        <w:rPr>
          <w:rFonts w:cstheme="minorHAnsi"/>
        </w:rPr>
        <w:t>; Metall &amp; Elektronik</w:t>
      </w:r>
      <w:r>
        <w:rPr>
          <w:rFonts w:cstheme="minorHAnsi"/>
        </w:rPr>
        <w:br/>
      </w:r>
      <w:r w:rsidRPr="004A1A78">
        <w:rPr>
          <w:rFonts w:cstheme="minorHAnsi"/>
          <w:bCs/>
        </w:rPr>
        <w:t>Herstellung von mechanischen und elektronischen Schließsystemen</w:t>
      </w:r>
      <w:r w:rsidRPr="004A1A78">
        <w:rPr>
          <w:rFonts w:cstheme="minorHAnsi"/>
          <w:b/>
        </w:rPr>
        <w:br/>
      </w:r>
      <w:r w:rsidRPr="007A4865">
        <w:rPr>
          <w:rFonts w:cstheme="minorHAnsi"/>
          <w:b/>
          <w:color w:val="4472C4" w:themeColor="accent1"/>
        </w:rPr>
        <w:t xml:space="preserve">Konzernbereichsleiter </w:t>
      </w:r>
      <w:proofErr w:type="spellStart"/>
      <w:r w:rsidRPr="007A4865">
        <w:rPr>
          <w:rFonts w:cstheme="minorHAnsi"/>
          <w:b/>
          <w:color w:val="4472C4" w:themeColor="accent1"/>
        </w:rPr>
        <w:t>Operations</w:t>
      </w:r>
      <w:proofErr w:type="spellEnd"/>
      <w:r w:rsidRPr="007A4865">
        <w:rPr>
          <w:rFonts w:cstheme="minorHAnsi"/>
          <w:b/>
          <w:color w:val="4472C4" w:themeColor="accent1"/>
        </w:rPr>
        <w:t xml:space="preserve"> &amp; Qualitätsmanagement</w:t>
      </w:r>
      <w:r w:rsidRPr="00922FFD">
        <w:rPr>
          <w:rFonts w:cstheme="minorHAnsi"/>
          <w:b/>
          <w:color w:val="4472C4" w:themeColor="accent1"/>
        </w:rPr>
        <w:t>, COO</w:t>
      </w:r>
    </w:p>
    <w:p w14:paraId="5562B6EB" w14:textId="0D923C80" w:rsidR="00321155" w:rsidRPr="001C4F8E" w:rsidRDefault="001E0562" w:rsidP="001C4F8E">
      <w:pPr>
        <w:spacing w:line="276" w:lineRule="auto"/>
        <w:ind w:left="1416" w:firstLine="708"/>
        <w:rPr>
          <w:rFonts w:cstheme="minorHAnsi"/>
          <w:b/>
          <w:bCs/>
        </w:rPr>
      </w:pPr>
      <w:bookmarkStart w:id="2" w:name="_Hlk213575380"/>
      <w:bookmarkEnd w:id="1"/>
      <w:r w:rsidRPr="001C4F8E">
        <w:rPr>
          <w:rFonts w:cstheme="minorHAnsi"/>
          <w:b/>
          <w:bCs/>
        </w:rPr>
        <w:t>Aufgabenbereich</w:t>
      </w:r>
    </w:p>
    <w:p w14:paraId="1E26A025" w14:textId="77E52206" w:rsidR="003F19AE" w:rsidRDefault="003F19AE" w:rsidP="00E80333">
      <w:pPr>
        <w:pStyle w:val="Listenabsatz"/>
        <w:numPr>
          <w:ilvl w:val="3"/>
          <w:numId w:val="4"/>
        </w:numPr>
        <w:spacing w:line="276" w:lineRule="auto"/>
        <w:rPr>
          <w:rFonts w:cstheme="minorHAnsi"/>
        </w:rPr>
      </w:pPr>
      <w:r>
        <w:rPr>
          <w:rFonts w:cstheme="minorHAnsi"/>
        </w:rPr>
        <w:t>St</w:t>
      </w:r>
      <w:r w:rsidR="0076714C">
        <w:rPr>
          <w:rFonts w:cstheme="minorHAnsi"/>
        </w:rPr>
        <w:t xml:space="preserve">rategische und operative Gesamtverantwortung </w:t>
      </w:r>
      <w:r w:rsidR="00DD295E">
        <w:rPr>
          <w:rFonts w:cstheme="minorHAnsi"/>
        </w:rPr>
        <w:t xml:space="preserve">für den Konzernbereich </w:t>
      </w:r>
      <w:proofErr w:type="spellStart"/>
      <w:r w:rsidR="001A7BD1">
        <w:rPr>
          <w:rFonts w:cstheme="minorHAnsi"/>
        </w:rPr>
        <w:t>O</w:t>
      </w:r>
      <w:r w:rsidR="00C3783E">
        <w:rPr>
          <w:rFonts w:cstheme="minorHAnsi"/>
        </w:rPr>
        <w:t>perations</w:t>
      </w:r>
      <w:proofErr w:type="spellEnd"/>
      <w:r w:rsidR="001A7BD1">
        <w:rPr>
          <w:rFonts w:cstheme="minorHAnsi"/>
        </w:rPr>
        <w:t xml:space="preserve"> &amp; Q</w:t>
      </w:r>
      <w:r w:rsidR="00D77039">
        <w:rPr>
          <w:rFonts w:cstheme="minorHAnsi"/>
        </w:rPr>
        <w:t>ualitätsmanagement</w:t>
      </w:r>
    </w:p>
    <w:p w14:paraId="4BE4FA11" w14:textId="2DAE98BF" w:rsidR="001E0562" w:rsidRPr="00670ED1" w:rsidRDefault="008D7353" w:rsidP="00E80333">
      <w:pPr>
        <w:pStyle w:val="Listenabsatz"/>
        <w:numPr>
          <w:ilvl w:val="3"/>
          <w:numId w:val="4"/>
        </w:numPr>
        <w:spacing w:line="276" w:lineRule="auto"/>
        <w:rPr>
          <w:rFonts w:cstheme="minorHAnsi"/>
        </w:rPr>
      </w:pPr>
      <w:r>
        <w:rPr>
          <w:rFonts w:cstheme="minorHAnsi"/>
        </w:rPr>
        <w:lastRenderedPageBreak/>
        <w:t>Mitglied des Executive Bo</w:t>
      </w:r>
      <w:r w:rsidR="003F19AE">
        <w:rPr>
          <w:rFonts w:cstheme="minorHAnsi"/>
        </w:rPr>
        <w:t>ards</w:t>
      </w:r>
    </w:p>
    <w:bookmarkEnd w:id="2"/>
    <w:p w14:paraId="39DC2984" w14:textId="77777777" w:rsidR="00776744" w:rsidRDefault="0016324D" w:rsidP="00E80333">
      <w:pPr>
        <w:pStyle w:val="Listenabsatz"/>
        <w:numPr>
          <w:ilvl w:val="3"/>
          <w:numId w:val="4"/>
        </w:numPr>
        <w:spacing w:line="276" w:lineRule="auto"/>
        <w:rPr>
          <w:rFonts w:cstheme="minorHAnsi"/>
        </w:rPr>
      </w:pPr>
      <w:r>
        <w:rPr>
          <w:rFonts w:cstheme="minorHAnsi"/>
        </w:rPr>
        <w:t>Entwicklung</w:t>
      </w:r>
      <w:r w:rsidR="001E4ECB" w:rsidRPr="00670ED1">
        <w:rPr>
          <w:rFonts w:cstheme="minorHAnsi"/>
        </w:rPr>
        <w:t xml:space="preserve"> der Unternehmensstrategie und Mittelf</w:t>
      </w:r>
      <w:r w:rsidR="00085A76" w:rsidRPr="00670ED1">
        <w:rPr>
          <w:rFonts w:cstheme="minorHAnsi"/>
        </w:rPr>
        <w:t>ristplanung</w:t>
      </w:r>
      <w:r>
        <w:rPr>
          <w:rFonts w:cstheme="minorHAnsi"/>
        </w:rPr>
        <w:t xml:space="preserve"> im Board</w:t>
      </w:r>
    </w:p>
    <w:p w14:paraId="3722DE71" w14:textId="50BAEEFE" w:rsidR="002F0736" w:rsidRPr="008555B2" w:rsidRDefault="00776744" w:rsidP="00E80333">
      <w:pPr>
        <w:pStyle w:val="Listenabsatz"/>
        <w:numPr>
          <w:ilvl w:val="3"/>
          <w:numId w:val="4"/>
        </w:numPr>
        <w:spacing w:line="276" w:lineRule="auto"/>
        <w:rPr>
          <w:rFonts w:cstheme="minorHAnsi"/>
        </w:rPr>
      </w:pPr>
      <w:r w:rsidRPr="00670ED1">
        <w:rPr>
          <w:rFonts w:cstheme="minorHAnsi"/>
        </w:rPr>
        <w:t xml:space="preserve">Techn. </w:t>
      </w:r>
      <w:r w:rsidR="00914338">
        <w:rPr>
          <w:rFonts w:cstheme="minorHAnsi"/>
        </w:rPr>
        <w:t>u</w:t>
      </w:r>
      <w:r w:rsidRPr="00670ED1">
        <w:rPr>
          <w:rFonts w:cstheme="minorHAnsi"/>
        </w:rPr>
        <w:t>nd kaufm. Verantwortung des Konzernbereichs</w:t>
      </w:r>
    </w:p>
    <w:p w14:paraId="59AE54E0" w14:textId="071A405E" w:rsidR="009C056B" w:rsidRDefault="00933EDA" w:rsidP="00E80333">
      <w:pPr>
        <w:pStyle w:val="Listenabsatz"/>
        <w:numPr>
          <w:ilvl w:val="3"/>
          <w:numId w:val="4"/>
        </w:numPr>
        <w:spacing w:line="276" w:lineRule="auto"/>
        <w:rPr>
          <w:rFonts w:cstheme="minorHAnsi"/>
        </w:rPr>
      </w:pPr>
      <w:bookmarkStart w:id="3" w:name="_Hlk157583017"/>
      <w:r>
        <w:rPr>
          <w:rFonts w:cstheme="minorHAnsi"/>
        </w:rPr>
        <w:t>Budget</w:t>
      </w:r>
      <w:r w:rsidR="00507AA7">
        <w:rPr>
          <w:rFonts w:cstheme="minorHAnsi"/>
        </w:rPr>
        <w:t xml:space="preserve">verantwortung 30 </w:t>
      </w:r>
      <w:r w:rsidR="00AC0C2D">
        <w:rPr>
          <w:rFonts w:cstheme="minorHAnsi"/>
        </w:rPr>
        <w:t>Mio. EUR, rollierender Forecast</w:t>
      </w:r>
    </w:p>
    <w:bookmarkEnd w:id="3"/>
    <w:p w14:paraId="5CAC5F8C" w14:textId="3F60ADD1" w:rsidR="001E0562" w:rsidRPr="00670ED1" w:rsidRDefault="009C056B" w:rsidP="00E80333">
      <w:pPr>
        <w:pStyle w:val="Listenabsatz"/>
        <w:numPr>
          <w:ilvl w:val="3"/>
          <w:numId w:val="4"/>
        </w:numPr>
        <w:spacing w:line="276" w:lineRule="auto"/>
        <w:rPr>
          <w:rFonts w:cstheme="minorHAnsi"/>
        </w:rPr>
      </w:pPr>
      <w:r>
        <w:rPr>
          <w:rFonts w:cstheme="minorHAnsi"/>
        </w:rPr>
        <w:t>Personalverantwortung für</w:t>
      </w:r>
      <w:r w:rsidR="001E0562" w:rsidRPr="00670ED1">
        <w:rPr>
          <w:rFonts w:cstheme="minorHAnsi"/>
        </w:rPr>
        <w:t xml:space="preserve"> 400 MA, </w:t>
      </w:r>
      <w:proofErr w:type="spellStart"/>
      <w:r w:rsidR="00872A6D">
        <w:rPr>
          <w:rFonts w:cstheme="minorHAnsi"/>
        </w:rPr>
        <w:t>D</w:t>
      </w:r>
      <w:r>
        <w:rPr>
          <w:rFonts w:cstheme="minorHAnsi"/>
        </w:rPr>
        <w:t>irect</w:t>
      </w:r>
      <w:proofErr w:type="spellEnd"/>
      <w:r>
        <w:rPr>
          <w:rFonts w:cstheme="minorHAnsi"/>
        </w:rPr>
        <w:t xml:space="preserve"> Report</w:t>
      </w:r>
      <w:r w:rsidR="00515F1C">
        <w:rPr>
          <w:rFonts w:cstheme="minorHAnsi"/>
        </w:rPr>
        <w:t xml:space="preserve"> von</w:t>
      </w:r>
      <w:r>
        <w:rPr>
          <w:rFonts w:cstheme="minorHAnsi"/>
        </w:rPr>
        <w:t xml:space="preserve"> </w:t>
      </w:r>
      <w:r w:rsidR="00DE62CE">
        <w:rPr>
          <w:rFonts w:cstheme="minorHAnsi"/>
        </w:rPr>
        <w:t>10 MA</w:t>
      </w:r>
    </w:p>
    <w:p w14:paraId="1EA9DFBD" w14:textId="360069B2" w:rsidR="001E0562" w:rsidRPr="00670ED1" w:rsidRDefault="001E0562" w:rsidP="00E80333">
      <w:pPr>
        <w:pStyle w:val="Listenabsatz"/>
        <w:numPr>
          <w:ilvl w:val="3"/>
          <w:numId w:val="4"/>
        </w:numPr>
        <w:spacing w:line="276" w:lineRule="auto"/>
        <w:rPr>
          <w:rFonts w:cstheme="minorHAnsi"/>
        </w:rPr>
      </w:pPr>
      <w:r w:rsidRPr="00670ED1">
        <w:rPr>
          <w:rFonts w:cstheme="minorHAnsi"/>
        </w:rPr>
        <w:t>Produktion</w:t>
      </w:r>
      <w:r w:rsidR="003D1126">
        <w:rPr>
          <w:rFonts w:cstheme="minorHAnsi"/>
        </w:rPr>
        <w:t xml:space="preserve"> (Fertigung, Montage)</w:t>
      </w:r>
      <w:r w:rsidRPr="00670ED1">
        <w:rPr>
          <w:rFonts w:cstheme="minorHAnsi"/>
        </w:rPr>
        <w:t>, AV, Einkauf, Logistik, SCM, Instandhaltung, Service</w:t>
      </w:r>
      <w:r w:rsidR="003C630C">
        <w:rPr>
          <w:rFonts w:cstheme="minorHAnsi"/>
        </w:rPr>
        <w:t xml:space="preserve"> und Qualitätsmanagement</w:t>
      </w:r>
    </w:p>
    <w:p w14:paraId="3B868321" w14:textId="16C295CA" w:rsidR="00831FFF" w:rsidRPr="00670ED1" w:rsidRDefault="00831FFF" w:rsidP="00E80333">
      <w:pPr>
        <w:pStyle w:val="Listenabsatz"/>
        <w:numPr>
          <w:ilvl w:val="3"/>
          <w:numId w:val="4"/>
        </w:numPr>
        <w:spacing w:line="276" w:lineRule="auto"/>
        <w:rPr>
          <w:rFonts w:cstheme="minorHAnsi"/>
        </w:rPr>
      </w:pPr>
      <w:r w:rsidRPr="00670ED1">
        <w:rPr>
          <w:rFonts w:cstheme="minorHAnsi"/>
        </w:rPr>
        <w:t>Temporäre Ver</w:t>
      </w:r>
      <w:r w:rsidR="00EC1045" w:rsidRPr="00670ED1">
        <w:rPr>
          <w:rFonts w:cstheme="minorHAnsi"/>
        </w:rPr>
        <w:t xml:space="preserve">antwortung (2 Jahre) für die IT incl. </w:t>
      </w:r>
      <w:proofErr w:type="gramStart"/>
      <w:r w:rsidR="00EC1045" w:rsidRPr="00670ED1">
        <w:rPr>
          <w:rFonts w:cstheme="minorHAnsi"/>
        </w:rPr>
        <w:t>ERP</w:t>
      </w:r>
      <w:r w:rsidR="00673AEB">
        <w:rPr>
          <w:rFonts w:cstheme="minorHAnsi"/>
        </w:rPr>
        <w:t xml:space="preserve"> System</w:t>
      </w:r>
      <w:proofErr w:type="gramEnd"/>
    </w:p>
    <w:p w14:paraId="744C59D6" w14:textId="3F6AEE17" w:rsidR="0060408D" w:rsidRPr="00670ED1" w:rsidRDefault="00A70887" w:rsidP="00E80333">
      <w:pPr>
        <w:pStyle w:val="Listenabsatz"/>
        <w:numPr>
          <w:ilvl w:val="3"/>
          <w:numId w:val="4"/>
        </w:numPr>
        <w:spacing w:line="276" w:lineRule="auto"/>
        <w:rPr>
          <w:rFonts w:cstheme="minorHAnsi"/>
        </w:rPr>
      </w:pPr>
      <w:r w:rsidRPr="00670ED1">
        <w:rPr>
          <w:rFonts w:cstheme="minorHAnsi"/>
        </w:rPr>
        <w:t>Verantwortung und Entwicklung der 9 intern. Produktionsstandorte</w:t>
      </w:r>
    </w:p>
    <w:p w14:paraId="4A2766B7" w14:textId="0398CA36" w:rsidR="00256130" w:rsidRPr="00256130" w:rsidRDefault="001C26DC" w:rsidP="00256130">
      <w:pPr>
        <w:pStyle w:val="Listenabsatz"/>
        <w:numPr>
          <w:ilvl w:val="3"/>
          <w:numId w:val="4"/>
        </w:numPr>
        <w:spacing w:line="276" w:lineRule="auto"/>
        <w:rPr>
          <w:rFonts w:cstheme="minorHAnsi"/>
          <w:b/>
          <w:bCs/>
        </w:rPr>
      </w:pPr>
      <w:r w:rsidRPr="00670ED1">
        <w:rPr>
          <w:rFonts w:cstheme="minorHAnsi"/>
        </w:rPr>
        <w:t>Krisenmanager für das gesamte Unternehmen</w:t>
      </w:r>
    </w:p>
    <w:p w14:paraId="232E3B9F" w14:textId="5C6B86DA" w:rsidR="009D2D8F" w:rsidRPr="00256130" w:rsidRDefault="00CD66C2" w:rsidP="00256130">
      <w:pPr>
        <w:spacing w:line="276" w:lineRule="auto"/>
        <w:ind w:left="2160"/>
        <w:rPr>
          <w:rFonts w:cstheme="minorHAnsi"/>
          <w:b/>
          <w:bCs/>
        </w:rPr>
      </w:pPr>
      <w:r>
        <w:rPr>
          <w:rFonts w:cstheme="minorHAnsi"/>
          <w:b/>
          <w:bCs/>
        </w:rPr>
        <w:br/>
      </w:r>
      <w:r w:rsidR="001E0562" w:rsidRPr="00256130">
        <w:rPr>
          <w:rFonts w:cstheme="minorHAnsi"/>
          <w:b/>
          <w:bCs/>
        </w:rPr>
        <w:t>Wesentlicher Beitrag</w:t>
      </w:r>
    </w:p>
    <w:p w14:paraId="69CFEA99" w14:textId="7907E7C2" w:rsidR="009D2D8F" w:rsidRPr="00670ED1" w:rsidRDefault="00A6265D" w:rsidP="00256130">
      <w:pPr>
        <w:pStyle w:val="Listenabsatz"/>
        <w:numPr>
          <w:ilvl w:val="3"/>
          <w:numId w:val="4"/>
        </w:numPr>
        <w:spacing w:line="276" w:lineRule="auto"/>
        <w:rPr>
          <w:rFonts w:cstheme="minorHAnsi"/>
        </w:rPr>
      </w:pPr>
      <w:r w:rsidRPr="0089359C">
        <w:rPr>
          <w:rFonts w:cstheme="minorHAnsi"/>
          <w:b/>
          <w:bCs/>
        </w:rPr>
        <w:t>Pr</w:t>
      </w:r>
      <w:r w:rsidR="00ED0019" w:rsidRPr="0089359C">
        <w:rPr>
          <w:rFonts w:cstheme="minorHAnsi"/>
          <w:b/>
          <w:bCs/>
        </w:rPr>
        <w:t>oduktivitäts</w:t>
      </w:r>
      <w:r w:rsidRPr="0089359C">
        <w:rPr>
          <w:rFonts w:cstheme="minorHAnsi"/>
          <w:b/>
          <w:bCs/>
        </w:rPr>
        <w:t>steigerung</w:t>
      </w:r>
      <w:r>
        <w:rPr>
          <w:rFonts w:cstheme="minorHAnsi"/>
        </w:rPr>
        <w:t xml:space="preserve"> </w:t>
      </w:r>
      <w:r w:rsidR="00ED0019">
        <w:rPr>
          <w:rFonts w:cstheme="minorHAnsi"/>
        </w:rPr>
        <w:t xml:space="preserve">durch </w:t>
      </w:r>
      <w:r w:rsidR="009D2D8F" w:rsidRPr="00670ED1">
        <w:rPr>
          <w:rFonts w:cstheme="minorHAnsi"/>
        </w:rPr>
        <w:t xml:space="preserve">Automatisierung </w:t>
      </w:r>
      <w:r w:rsidR="0023499A">
        <w:rPr>
          <w:rFonts w:cstheme="minorHAnsi"/>
        </w:rPr>
        <w:t>in der Produktion</w:t>
      </w:r>
    </w:p>
    <w:p w14:paraId="5BDF6E25" w14:textId="6B4422DB" w:rsidR="009E2709" w:rsidRPr="0017080D" w:rsidRDefault="009E2709" w:rsidP="0017080D">
      <w:pPr>
        <w:pStyle w:val="Listenabsatz"/>
        <w:numPr>
          <w:ilvl w:val="3"/>
          <w:numId w:val="4"/>
        </w:numPr>
        <w:spacing w:line="276" w:lineRule="auto"/>
        <w:rPr>
          <w:rFonts w:cstheme="minorHAnsi"/>
          <w:b/>
        </w:rPr>
      </w:pPr>
      <w:r w:rsidRPr="0089359C">
        <w:rPr>
          <w:rFonts w:cstheme="minorHAnsi"/>
          <w:b/>
          <w:bCs/>
        </w:rPr>
        <w:t>Restrukturierung</w:t>
      </w:r>
      <w:r>
        <w:rPr>
          <w:rFonts w:cstheme="minorHAnsi"/>
        </w:rPr>
        <w:t xml:space="preserve"> und Neuaufbau des Konzernbereichs</w:t>
      </w:r>
    </w:p>
    <w:p w14:paraId="10A23DC1" w14:textId="3C13BA50" w:rsidR="00A70887" w:rsidRPr="00670ED1" w:rsidRDefault="00A70887" w:rsidP="00256130">
      <w:pPr>
        <w:pStyle w:val="Listenabsatz"/>
        <w:numPr>
          <w:ilvl w:val="3"/>
          <w:numId w:val="4"/>
        </w:numPr>
        <w:spacing w:line="276" w:lineRule="auto"/>
        <w:rPr>
          <w:rFonts w:cstheme="minorHAnsi"/>
        </w:rPr>
      </w:pPr>
      <w:r w:rsidRPr="00670ED1">
        <w:rPr>
          <w:rFonts w:cstheme="minorHAnsi"/>
        </w:rPr>
        <w:t xml:space="preserve">Initiieren von </w:t>
      </w:r>
      <w:r w:rsidRPr="0089359C">
        <w:rPr>
          <w:rFonts w:cstheme="minorHAnsi"/>
          <w:b/>
          <w:bCs/>
        </w:rPr>
        <w:t>Digitalisierungslösungen</w:t>
      </w:r>
      <w:r w:rsidR="0023499A">
        <w:rPr>
          <w:rFonts w:cstheme="minorHAnsi"/>
        </w:rPr>
        <w:t xml:space="preserve"> im gesamten Konzernbereich</w:t>
      </w:r>
    </w:p>
    <w:p w14:paraId="7766FB20" w14:textId="688BCA78" w:rsidR="00321155" w:rsidRPr="00670ED1" w:rsidRDefault="0058134C" w:rsidP="00256130">
      <w:pPr>
        <w:pStyle w:val="Listenabsatz"/>
        <w:numPr>
          <w:ilvl w:val="3"/>
          <w:numId w:val="4"/>
        </w:numPr>
        <w:spacing w:line="276" w:lineRule="auto"/>
        <w:rPr>
          <w:rFonts w:cstheme="minorHAnsi"/>
        </w:rPr>
      </w:pPr>
      <w:r w:rsidRPr="00670ED1">
        <w:rPr>
          <w:rFonts w:cstheme="minorHAnsi"/>
        </w:rPr>
        <w:t>N</w:t>
      </w:r>
      <w:r w:rsidR="00DD68E6" w:rsidRPr="00670ED1">
        <w:rPr>
          <w:rFonts w:cstheme="minorHAnsi"/>
        </w:rPr>
        <w:t>eue</w:t>
      </w:r>
      <w:r>
        <w:rPr>
          <w:rFonts w:cstheme="minorHAnsi"/>
        </w:rPr>
        <w:t xml:space="preserve"> </w:t>
      </w:r>
      <w:r w:rsidRPr="0089359C">
        <w:rPr>
          <w:rFonts w:cstheme="minorHAnsi"/>
          <w:b/>
          <w:bCs/>
        </w:rPr>
        <w:t>innovative</w:t>
      </w:r>
      <w:r w:rsidR="00DD68E6" w:rsidRPr="00670ED1">
        <w:rPr>
          <w:rFonts w:cstheme="minorHAnsi"/>
        </w:rPr>
        <w:t xml:space="preserve"> </w:t>
      </w:r>
      <w:r w:rsidR="00DD68E6" w:rsidRPr="0089359C">
        <w:rPr>
          <w:rFonts w:cstheme="minorHAnsi"/>
          <w:b/>
          <w:bCs/>
        </w:rPr>
        <w:t>Technologie</w:t>
      </w:r>
      <w:r w:rsidRPr="0089359C">
        <w:rPr>
          <w:rFonts w:cstheme="minorHAnsi"/>
          <w:b/>
          <w:bCs/>
        </w:rPr>
        <w:t>n</w:t>
      </w:r>
      <w:r>
        <w:rPr>
          <w:rFonts w:cstheme="minorHAnsi"/>
        </w:rPr>
        <w:t xml:space="preserve"> eingeführt</w:t>
      </w:r>
    </w:p>
    <w:p w14:paraId="3D244A8C" w14:textId="760A6156" w:rsidR="00FD0460" w:rsidRPr="00670ED1" w:rsidRDefault="001570DE" w:rsidP="00256130">
      <w:pPr>
        <w:pStyle w:val="Listenabsatz"/>
        <w:numPr>
          <w:ilvl w:val="3"/>
          <w:numId w:val="4"/>
        </w:numPr>
        <w:spacing w:line="276" w:lineRule="auto"/>
        <w:rPr>
          <w:rFonts w:cstheme="minorHAnsi"/>
        </w:rPr>
      </w:pPr>
      <w:r>
        <w:rPr>
          <w:rFonts w:cstheme="minorHAnsi"/>
        </w:rPr>
        <w:t xml:space="preserve">Aufbau </w:t>
      </w:r>
      <w:r w:rsidR="00A03239">
        <w:rPr>
          <w:rFonts w:cstheme="minorHAnsi"/>
        </w:rPr>
        <w:t xml:space="preserve">einer </w:t>
      </w:r>
      <w:r w:rsidR="00A03239" w:rsidRPr="0089359C">
        <w:rPr>
          <w:rFonts w:cstheme="minorHAnsi"/>
          <w:b/>
          <w:bCs/>
        </w:rPr>
        <w:t>k</w:t>
      </w:r>
      <w:r w:rsidR="003A765F" w:rsidRPr="0089359C">
        <w:rPr>
          <w:rFonts w:cstheme="minorHAnsi"/>
          <w:b/>
          <w:bCs/>
        </w:rPr>
        <w:t>undenorientierte</w:t>
      </w:r>
      <w:r w:rsidR="00A03239" w:rsidRPr="0089359C">
        <w:rPr>
          <w:rFonts w:cstheme="minorHAnsi"/>
          <w:b/>
          <w:bCs/>
        </w:rPr>
        <w:t>n</w:t>
      </w:r>
      <w:r w:rsidR="003A765F" w:rsidRPr="0089359C">
        <w:rPr>
          <w:rFonts w:cstheme="minorHAnsi"/>
          <w:b/>
          <w:bCs/>
        </w:rPr>
        <w:t xml:space="preserve"> Organisation</w:t>
      </w:r>
      <w:r w:rsidR="003A765F" w:rsidRPr="00670ED1">
        <w:rPr>
          <w:rFonts w:cstheme="minorHAnsi"/>
        </w:rPr>
        <w:t xml:space="preserve"> </w:t>
      </w:r>
      <w:r w:rsidR="00444802">
        <w:rPr>
          <w:rFonts w:cstheme="minorHAnsi"/>
        </w:rPr>
        <w:t>(Outside</w:t>
      </w:r>
      <w:r w:rsidR="00A31124">
        <w:rPr>
          <w:rFonts w:cstheme="minorHAnsi"/>
        </w:rPr>
        <w:t>-In)</w:t>
      </w:r>
    </w:p>
    <w:p w14:paraId="69E1AB74" w14:textId="524C1CA9" w:rsidR="003465BB" w:rsidRPr="00670ED1" w:rsidRDefault="003465BB" w:rsidP="00256130">
      <w:pPr>
        <w:pStyle w:val="Listenabsatz"/>
        <w:numPr>
          <w:ilvl w:val="3"/>
          <w:numId w:val="4"/>
        </w:numPr>
        <w:spacing w:line="276" w:lineRule="auto"/>
        <w:rPr>
          <w:rFonts w:cstheme="minorHAnsi"/>
        </w:rPr>
      </w:pPr>
      <w:r w:rsidRPr="00670ED1">
        <w:rPr>
          <w:rFonts w:cstheme="minorHAnsi"/>
        </w:rPr>
        <w:t xml:space="preserve">Signifikante Steigerung der </w:t>
      </w:r>
      <w:r w:rsidRPr="002B1854">
        <w:rPr>
          <w:rFonts w:cstheme="minorHAnsi"/>
          <w:b/>
          <w:bCs/>
        </w:rPr>
        <w:t>Liefertreue</w:t>
      </w:r>
      <w:r w:rsidR="0062458B">
        <w:rPr>
          <w:rFonts w:cstheme="minorHAnsi"/>
        </w:rPr>
        <w:t xml:space="preserve"> </w:t>
      </w:r>
      <w:r w:rsidR="00BC511F">
        <w:rPr>
          <w:rFonts w:cstheme="minorHAnsi"/>
        </w:rPr>
        <w:t>durch Optimierung von Prozessen</w:t>
      </w:r>
    </w:p>
    <w:p w14:paraId="7422D656" w14:textId="438AADDB" w:rsidR="00A70887" w:rsidRPr="00670ED1" w:rsidRDefault="008C789E" w:rsidP="00256130">
      <w:pPr>
        <w:pStyle w:val="Listenabsatz"/>
        <w:numPr>
          <w:ilvl w:val="3"/>
          <w:numId w:val="4"/>
        </w:numPr>
        <w:spacing w:line="276" w:lineRule="auto"/>
        <w:rPr>
          <w:rFonts w:cstheme="minorHAnsi"/>
        </w:rPr>
      </w:pPr>
      <w:r w:rsidRPr="002B1854">
        <w:rPr>
          <w:rFonts w:cstheme="minorHAnsi"/>
          <w:b/>
          <w:bCs/>
        </w:rPr>
        <w:t>Neue Fabriken</w:t>
      </w:r>
      <w:r w:rsidRPr="00670ED1">
        <w:rPr>
          <w:rFonts w:cstheme="minorHAnsi"/>
        </w:rPr>
        <w:t xml:space="preserve"> </w:t>
      </w:r>
      <w:r w:rsidR="00382B97" w:rsidRPr="00670ED1">
        <w:rPr>
          <w:rFonts w:cstheme="minorHAnsi"/>
        </w:rPr>
        <w:t>nach Wertstrom</w:t>
      </w:r>
      <w:r w:rsidR="001E3434" w:rsidRPr="00670ED1">
        <w:rPr>
          <w:rFonts w:cstheme="minorHAnsi"/>
        </w:rPr>
        <w:t>design</w:t>
      </w:r>
      <w:r w:rsidR="00382B97" w:rsidRPr="00670ED1">
        <w:rPr>
          <w:rFonts w:cstheme="minorHAnsi"/>
        </w:rPr>
        <w:t xml:space="preserve"> </w:t>
      </w:r>
      <w:r w:rsidR="001E3434" w:rsidRPr="00670ED1">
        <w:rPr>
          <w:rFonts w:cstheme="minorHAnsi"/>
        </w:rPr>
        <w:t>gebaut</w:t>
      </w:r>
    </w:p>
    <w:p w14:paraId="3D1E0861" w14:textId="77777777" w:rsidR="00A70887" w:rsidRPr="00670ED1" w:rsidRDefault="00A70887" w:rsidP="00256130">
      <w:pPr>
        <w:pStyle w:val="Listenabsatz"/>
        <w:numPr>
          <w:ilvl w:val="3"/>
          <w:numId w:val="4"/>
        </w:numPr>
        <w:spacing w:line="276" w:lineRule="auto"/>
        <w:rPr>
          <w:rFonts w:cstheme="minorHAnsi"/>
        </w:rPr>
      </w:pPr>
      <w:r w:rsidRPr="002B1854">
        <w:rPr>
          <w:rFonts w:cstheme="minorHAnsi"/>
          <w:b/>
          <w:bCs/>
        </w:rPr>
        <w:t>Nachhaltigkeitsarbeit</w:t>
      </w:r>
      <w:r w:rsidRPr="00670ED1">
        <w:rPr>
          <w:rFonts w:cstheme="minorHAnsi"/>
        </w:rPr>
        <w:t xml:space="preserve"> mit CO2 Reduktion (Scoop 1 bis 3)</w:t>
      </w:r>
    </w:p>
    <w:p w14:paraId="670397B2" w14:textId="0DF5665A" w:rsidR="004F0090" w:rsidRPr="00DE2D88" w:rsidRDefault="00033AD2" w:rsidP="00256130">
      <w:pPr>
        <w:pStyle w:val="Listenabsatz"/>
        <w:numPr>
          <w:ilvl w:val="3"/>
          <w:numId w:val="4"/>
        </w:numPr>
        <w:spacing w:line="276" w:lineRule="auto"/>
        <w:rPr>
          <w:rFonts w:cstheme="minorHAnsi"/>
        </w:rPr>
      </w:pPr>
      <w:r>
        <w:rPr>
          <w:rFonts w:cstheme="minorHAnsi"/>
        </w:rPr>
        <w:t>Implementierung eines p</w:t>
      </w:r>
      <w:r w:rsidR="00487207" w:rsidRPr="00670ED1">
        <w:rPr>
          <w:rFonts w:cstheme="minorHAnsi"/>
        </w:rPr>
        <w:t>rofessionelle</w:t>
      </w:r>
      <w:r w:rsidR="00121BEC">
        <w:rPr>
          <w:rFonts w:cstheme="minorHAnsi"/>
        </w:rPr>
        <w:t>n</w:t>
      </w:r>
      <w:r w:rsidR="00487207" w:rsidRPr="00670ED1">
        <w:rPr>
          <w:rFonts w:cstheme="minorHAnsi"/>
        </w:rPr>
        <w:t xml:space="preserve"> </w:t>
      </w:r>
      <w:r w:rsidR="00487207" w:rsidRPr="002B1854">
        <w:rPr>
          <w:rFonts w:cstheme="minorHAnsi"/>
          <w:b/>
          <w:bCs/>
        </w:rPr>
        <w:t>Lean Management</w:t>
      </w:r>
      <w:r w:rsidR="00487207" w:rsidRPr="00670ED1">
        <w:rPr>
          <w:rFonts w:cstheme="minorHAnsi"/>
        </w:rPr>
        <w:t xml:space="preserve"> </w:t>
      </w:r>
      <w:r w:rsidR="0055409D">
        <w:rPr>
          <w:rFonts w:cstheme="minorHAnsi"/>
        </w:rPr>
        <w:t>mit Integ</w:t>
      </w:r>
      <w:r w:rsidR="004018D1">
        <w:rPr>
          <w:rFonts w:cstheme="minorHAnsi"/>
        </w:rPr>
        <w:t>r</w:t>
      </w:r>
      <w:r w:rsidR="0055409D">
        <w:rPr>
          <w:rFonts w:cstheme="minorHAnsi"/>
        </w:rPr>
        <w:t xml:space="preserve">ation </w:t>
      </w:r>
      <w:r w:rsidR="004018D1">
        <w:rPr>
          <w:rFonts w:cstheme="minorHAnsi"/>
        </w:rPr>
        <w:t xml:space="preserve">des </w:t>
      </w:r>
      <w:r w:rsidR="004F0090" w:rsidRPr="00670ED1">
        <w:rPr>
          <w:rFonts w:cstheme="minorHAnsi"/>
        </w:rPr>
        <w:t>KVP</w:t>
      </w:r>
    </w:p>
    <w:p w14:paraId="257DAF6A" w14:textId="7B0DE251" w:rsidR="003930BD" w:rsidRPr="00DE2D88" w:rsidRDefault="00D44C20" w:rsidP="00256130">
      <w:pPr>
        <w:pStyle w:val="Listenabsatz"/>
        <w:numPr>
          <w:ilvl w:val="3"/>
          <w:numId w:val="4"/>
        </w:numPr>
        <w:spacing w:line="276" w:lineRule="auto"/>
        <w:rPr>
          <w:rFonts w:cstheme="minorHAnsi"/>
        </w:rPr>
      </w:pPr>
      <w:r>
        <w:rPr>
          <w:rFonts w:cstheme="minorHAnsi"/>
        </w:rPr>
        <w:t>Etablierung einer n</w:t>
      </w:r>
      <w:r w:rsidR="00DC2D2A" w:rsidRPr="00670ED1">
        <w:rPr>
          <w:rFonts w:cstheme="minorHAnsi"/>
        </w:rPr>
        <w:t>eue</w:t>
      </w:r>
      <w:r>
        <w:rPr>
          <w:rFonts w:cstheme="minorHAnsi"/>
        </w:rPr>
        <w:t>n</w:t>
      </w:r>
      <w:r w:rsidR="00DC2D2A" w:rsidRPr="00670ED1">
        <w:rPr>
          <w:rFonts w:cstheme="minorHAnsi"/>
        </w:rPr>
        <w:t xml:space="preserve"> Produkt</w:t>
      </w:r>
      <w:r>
        <w:rPr>
          <w:rFonts w:cstheme="minorHAnsi"/>
        </w:rPr>
        <w:t>ions</w:t>
      </w:r>
      <w:r w:rsidR="00B516AD" w:rsidRPr="00670ED1">
        <w:rPr>
          <w:rFonts w:cstheme="minorHAnsi"/>
        </w:rPr>
        <w:t xml:space="preserve">linie </w:t>
      </w:r>
      <w:r w:rsidR="00507B0B" w:rsidRPr="00670ED1">
        <w:rPr>
          <w:rFonts w:cstheme="minorHAnsi"/>
        </w:rPr>
        <w:t xml:space="preserve">vor </w:t>
      </w:r>
      <w:r w:rsidR="00507B0B" w:rsidRPr="008B08F0">
        <w:rPr>
          <w:rFonts w:cstheme="minorHAnsi"/>
          <w:b/>
          <w:bCs/>
        </w:rPr>
        <w:t>Marktstart</w:t>
      </w:r>
      <w:r w:rsidR="00507B0B" w:rsidRPr="00670ED1">
        <w:rPr>
          <w:rFonts w:cstheme="minorHAnsi"/>
        </w:rPr>
        <w:t xml:space="preserve"> </w:t>
      </w:r>
      <w:r>
        <w:rPr>
          <w:rFonts w:cstheme="minorHAnsi"/>
        </w:rPr>
        <w:t>der neuen Produktreihe</w:t>
      </w:r>
    </w:p>
    <w:p w14:paraId="16C7FD01" w14:textId="7DBF1229" w:rsidR="004B21BA" w:rsidRPr="00001527" w:rsidRDefault="00017E43" w:rsidP="002D278D">
      <w:pPr>
        <w:pStyle w:val="Listenabsatz"/>
        <w:numPr>
          <w:ilvl w:val="3"/>
          <w:numId w:val="4"/>
        </w:numPr>
        <w:spacing w:line="276" w:lineRule="auto"/>
        <w:rPr>
          <w:rFonts w:cstheme="minorHAnsi"/>
          <w:b/>
        </w:rPr>
      </w:pPr>
      <w:r>
        <w:rPr>
          <w:rFonts w:cstheme="minorHAnsi"/>
        </w:rPr>
        <w:t xml:space="preserve">Wahrnehmung der Produktionsstätte als </w:t>
      </w:r>
      <w:r w:rsidRPr="008B08F0">
        <w:rPr>
          <w:rFonts w:cstheme="minorHAnsi"/>
          <w:b/>
          <w:bCs/>
        </w:rPr>
        <w:t>Leitbetrieb</w:t>
      </w:r>
      <w:r>
        <w:rPr>
          <w:rFonts w:cstheme="minorHAnsi"/>
        </w:rPr>
        <w:t xml:space="preserve"> in AT</w:t>
      </w:r>
    </w:p>
    <w:p w14:paraId="1ED19468" w14:textId="77777777" w:rsidR="002D278D" w:rsidRPr="002D278D" w:rsidRDefault="002D278D" w:rsidP="002D278D">
      <w:pPr>
        <w:spacing w:line="276" w:lineRule="auto"/>
        <w:rPr>
          <w:rFonts w:cstheme="minorHAnsi"/>
          <w:b/>
        </w:rPr>
      </w:pPr>
    </w:p>
    <w:p w14:paraId="1D392E0E" w14:textId="148DAD73" w:rsidR="00B116F6" w:rsidRDefault="00FD0460" w:rsidP="00753815">
      <w:pPr>
        <w:spacing w:line="276" w:lineRule="auto"/>
        <w:ind w:left="2124" w:hanging="2124"/>
        <w:rPr>
          <w:rFonts w:cstheme="minorHAnsi"/>
          <w:b/>
        </w:rPr>
      </w:pPr>
      <w:r w:rsidRPr="00D34AE9">
        <w:rPr>
          <w:rFonts w:cstheme="minorHAnsi"/>
          <w:b/>
        </w:rPr>
        <w:t>04</w:t>
      </w:r>
      <w:r w:rsidR="00321155" w:rsidRPr="00D34AE9">
        <w:rPr>
          <w:rFonts w:cstheme="minorHAnsi"/>
          <w:b/>
        </w:rPr>
        <w:t>/</w:t>
      </w:r>
      <w:r w:rsidRPr="00D34AE9">
        <w:rPr>
          <w:rFonts w:cstheme="minorHAnsi"/>
          <w:b/>
        </w:rPr>
        <w:t>2009</w:t>
      </w:r>
      <w:r w:rsidR="000B55F2" w:rsidRPr="00D34AE9">
        <w:rPr>
          <w:rFonts w:cstheme="minorHAnsi"/>
          <w:b/>
        </w:rPr>
        <w:t xml:space="preserve"> </w:t>
      </w:r>
      <w:r w:rsidR="009173F7">
        <w:rPr>
          <w:rFonts w:cstheme="minorHAnsi"/>
          <w:b/>
        </w:rPr>
        <w:t>–</w:t>
      </w:r>
      <w:r w:rsidR="000B55F2" w:rsidRPr="00D34AE9">
        <w:rPr>
          <w:rFonts w:cstheme="minorHAnsi"/>
          <w:b/>
        </w:rPr>
        <w:t xml:space="preserve"> </w:t>
      </w:r>
      <w:r w:rsidRPr="00D34AE9">
        <w:rPr>
          <w:rFonts w:cstheme="minorHAnsi"/>
          <w:b/>
        </w:rPr>
        <w:t>0</w:t>
      </w:r>
      <w:r w:rsidR="00555358" w:rsidRPr="00D34AE9">
        <w:rPr>
          <w:rFonts w:cstheme="minorHAnsi"/>
          <w:b/>
        </w:rPr>
        <w:t>9</w:t>
      </w:r>
      <w:r w:rsidR="00321155" w:rsidRPr="00D34AE9">
        <w:rPr>
          <w:rFonts w:cstheme="minorHAnsi"/>
          <w:b/>
        </w:rPr>
        <w:t>/</w:t>
      </w:r>
      <w:r w:rsidRPr="00D34AE9">
        <w:rPr>
          <w:rFonts w:cstheme="minorHAnsi"/>
          <w:b/>
        </w:rPr>
        <w:t>2012</w:t>
      </w:r>
      <w:r w:rsidR="000709B7" w:rsidRPr="00D34AE9">
        <w:rPr>
          <w:rFonts w:cstheme="minorHAnsi"/>
          <w:b/>
        </w:rPr>
        <w:tab/>
      </w:r>
      <w:r w:rsidRPr="00D34AE9">
        <w:rPr>
          <w:rFonts w:cstheme="minorHAnsi"/>
          <w:b/>
          <w:bCs/>
        </w:rPr>
        <w:t>Watt Drive</w:t>
      </w:r>
      <w:r w:rsidR="00B37656" w:rsidRPr="00D34AE9">
        <w:rPr>
          <w:rFonts w:cstheme="minorHAnsi"/>
          <w:b/>
          <w:bCs/>
        </w:rPr>
        <w:t xml:space="preserve"> Antriebstechnik</w:t>
      </w:r>
      <w:r w:rsidR="00B37706" w:rsidRPr="00D34AE9">
        <w:rPr>
          <w:rFonts w:cstheme="minorHAnsi"/>
          <w:b/>
          <w:bCs/>
        </w:rPr>
        <w:t xml:space="preserve"> GmbH</w:t>
      </w:r>
      <w:r w:rsidR="00B37706" w:rsidRPr="00D34AE9">
        <w:rPr>
          <w:rFonts w:cstheme="minorHAnsi"/>
        </w:rPr>
        <w:t xml:space="preserve">, </w:t>
      </w:r>
      <w:r w:rsidR="0073650E" w:rsidRPr="00D34AE9">
        <w:rPr>
          <w:rFonts w:cstheme="minorHAnsi"/>
        </w:rPr>
        <w:t>Wiener Neustadt</w:t>
      </w:r>
      <w:r w:rsidR="008B55AA" w:rsidRPr="00D34AE9">
        <w:rPr>
          <w:rFonts w:cstheme="minorHAnsi"/>
        </w:rPr>
        <w:t xml:space="preserve"> (AT)</w:t>
      </w:r>
      <w:r w:rsidR="00753815">
        <w:rPr>
          <w:rFonts w:cstheme="minorHAnsi"/>
        </w:rPr>
        <w:br/>
      </w:r>
      <w:r w:rsidR="008B01F0" w:rsidRPr="00D34AE9">
        <w:rPr>
          <w:rFonts w:cstheme="minorHAnsi"/>
        </w:rPr>
        <w:t>25 Mio. EUR</w:t>
      </w:r>
      <w:r w:rsidR="004131AA" w:rsidRPr="00D34AE9">
        <w:rPr>
          <w:rFonts w:cstheme="minorHAnsi"/>
        </w:rPr>
        <w:t xml:space="preserve"> Umsatz/Jahr</w:t>
      </w:r>
      <w:r w:rsidR="008B01F0" w:rsidRPr="00D34AE9">
        <w:rPr>
          <w:rFonts w:cstheme="minorHAnsi"/>
        </w:rPr>
        <w:t>; 250 M</w:t>
      </w:r>
      <w:r w:rsidR="004131AA" w:rsidRPr="00D34AE9">
        <w:rPr>
          <w:rFonts w:cstheme="minorHAnsi"/>
        </w:rPr>
        <w:t>itarbeiter</w:t>
      </w:r>
      <w:r w:rsidR="00896FFF">
        <w:rPr>
          <w:rFonts w:cstheme="minorHAnsi"/>
        </w:rPr>
        <w:t xml:space="preserve">; </w:t>
      </w:r>
      <w:r w:rsidR="00DA4E71">
        <w:rPr>
          <w:rFonts w:cstheme="minorHAnsi"/>
        </w:rPr>
        <w:t>Maschine</w:t>
      </w:r>
      <w:r w:rsidR="008F0CB4">
        <w:rPr>
          <w:rFonts w:cstheme="minorHAnsi"/>
        </w:rPr>
        <w:t>n</w:t>
      </w:r>
      <w:r w:rsidR="005B0024">
        <w:rPr>
          <w:rFonts w:cstheme="minorHAnsi"/>
        </w:rPr>
        <w:t>bau &amp;</w:t>
      </w:r>
      <w:r w:rsidR="008F0CB4">
        <w:rPr>
          <w:rFonts w:cstheme="minorHAnsi"/>
        </w:rPr>
        <w:t xml:space="preserve"> Anlagenbau</w:t>
      </w:r>
      <w:r w:rsidR="00753815">
        <w:rPr>
          <w:rFonts w:cstheme="minorHAnsi"/>
        </w:rPr>
        <w:br/>
      </w:r>
      <w:r w:rsidR="008B01F0" w:rsidRPr="00670ED1">
        <w:rPr>
          <w:rFonts w:cstheme="minorHAnsi"/>
          <w:bCs/>
        </w:rPr>
        <w:t>Herstellung von mechanischen Antriebssystemen</w:t>
      </w:r>
      <w:r w:rsidR="00321155" w:rsidRPr="00670ED1">
        <w:rPr>
          <w:rFonts w:cstheme="minorHAnsi"/>
          <w:b/>
        </w:rPr>
        <w:br/>
      </w:r>
      <w:r w:rsidR="00C2626F">
        <w:rPr>
          <w:rFonts w:cstheme="minorHAnsi"/>
          <w:b/>
          <w:color w:val="4472C4" w:themeColor="accent1"/>
        </w:rPr>
        <w:t>Werk</w:t>
      </w:r>
      <w:r w:rsidR="00B37706" w:rsidRPr="00753815">
        <w:rPr>
          <w:rFonts w:cstheme="minorHAnsi"/>
          <w:b/>
          <w:color w:val="4472C4" w:themeColor="accent1"/>
        </w:rPr>
        <w:t>leiter, Prokurist</w:t>
      </w:r>
    </w:p>
    <w:p w14:paraId="2A1FFD90" w14:textId="1688E801" w:rsidR="00163F22" w:rsidRPr="002D278D" w:rsidRDefault="00CF6455" w:rsidP="002D278D">
      <w:pPr>
        <w:spacing w:line="276" w:lineRule="auto"/>
        <w:ind w:left="1416" w:firstLine="708"/>
        <w:rPr>
          <w:rFonts w:cstheme="minorHAnsi"/>
          <w:b/>
          <w:bCs/>
        </w:rPr>
      </w:pPr>
      <w:r w:rsidRPr="002D278D">
        <w:rPr>
          <w:rFonts w:cstheme="minorHAnsi"/>
          <w:b/>
          <w:bCs/>
        </w:rPr>
        <w:t>Aufgabenbereich</w:t>
      </w:r>
    </w:p>
    <w:p w14:paraId="450AF324" w14:textId="3F4363EA" w:rsidR="00AB292A" w:rsidRPr="004F5FAF" w:rsidRDefault="00802279" w:rsidP="002427E6">
      <w:pPr>
        <w:pStyle w:val="Listenabsatz"/>
        <w:numPr>
          <w:ilvl w:val="3"/>
          <w:numId w:val="4"/>
        </w:numPr>
        <w:spacing w:line="276" w:lineRule="auto"/>
        <w:rPr>
          <w:rFonts w:cstheme="minorHAnsi"/>
        </w:rPr>
      </w:pPr>
      <w:r w:rsidRPr="004F5FAF">
        <w:rPr>
          <w:rFonts w:cstheme="minorHAnsi"/>
        </w:rPr>
        <w:t>Strategische Zusammenarbeit mit dem Inhaber</w:t>
      </w:r>
    </w:p>
    <w:p w14:paraId="7E8AFA89" w14:textId="59365504" w:rsidR="00EF4802" w:rsidRPr="004F5FAF" w:rsidRDefault="00EF4802" w:rsidP="002427E6">
      <w:pPr>
        <w:pStyle w:val="Listenabsatz"/>
        <w:numPr>
          <w:ilvl w:val="3"/>
          <w:numId w:val="4"/>
        </w:numPr>
        <w:spacing w:line="276" w:lineRule="auto"/>
        <w:rPr>
          <w:rFonts w:cstheme="minorHAnsi"/>
        </w:rPr>
      </w:pPr>
      <w:r w:rsidRPr="004F5FAF">
        <w:rPr>
          <w:rFonts w:cstheme="minorHAnsi"/>
        </w:rPr>
        <w:t xml:space="preserve">Operative Leitung der </w:t>
      </w:r>
      <w:r w:rsidR="00552D33" w:rsidRPr="004F5FAF">
        <w:rPr>
          <w:rFonts w:cstheme="minorHAnsi"/>
        </w:rPr>
        <w:t>Teilbereiche</w:t>
      </w:r>
      <w:r w:rsidR="00DE74EB" w:rsidRPr="004F5FAF">
        <w:rPr>
          <w:rFonts w:cstheme="minorHAnsi"/>
        </w:rPr>
        <w:t xml:space="preserve"> der</w:t>
      </w:r>
      <w:r w:rsidRPr="004F5FAF">
        <w:rPr>
          <w:rFonts w:cstheme="minorHAnsi"/>
        </w:rPr>
        <w:t xml:space="preserve"> Wertschö</w:t>
      </w:r>
      <w:r w:rsidR="00102D80" w:rsidRPr="004F5FAF">
        <w:rPr>
          <w:rFonts w:cstheme="minorHAnsi"/>
        </w:rPr>
        <w:t>pfungskette</w:t>
      </w:r>
    </w:p>
    <w:p w14:paraId="35F5CE9E" w14:textId="5047FB75" w:rsidR="002427E6" w:rsidRPr="004F5FAF" w:rsidRDefault="00DE74EB" w:rsidP="005303DD">
      <w:pPr>
        <w:pStyle w:val="Listenabsatz"/>
        <w:spacing w:line="276" w:lineRule="auto"/>
        <w:ind w:left="2520"/>
        <w:rPr>
          <w:rFonts w:cstheme="minorHAnsi"/>
        </w:rPr>
      </w:pPr>
      <w:r w:rsidRPr="004F5FAF">
        <w:rPr>
          <w:rFonts w:cstheme="minorHAnsi"/>
        </w:rPr>
        <w:t>(</w:t>
      </w:r>
      <w:r w:rsidR="00102D80" w:rsidRPr="004F5FAF">
        <w:rPr>
          <w:rFonts w:cstheme="minorHAnsi"/>
        </w:rPr>
        <w:t>Fertigung, Montage, QM, Einkauf, SCM</w:t>
      </w:r>
      <w:r w:rsidR="00AC3204" w:rsidRPr="004F5FAF">
        <w:rPr>
          <w:rFonts w:cstheme="minorHAnsi"/>
        </w:rPr>
        <w:t>, Lager, Service</w:t>
      </w:r>
      <w:r w:rsidRPr="004F5FAF">
        <w:rPr>
          <w:rFonts w:cstheme="minorHAnsi"/>
        </w:rPr>
        <w:t>)</w:t>
      </w:r>
    </w:p>
    <w:p w14:paraId="63B19A22" w14:textId="4B68C165" w:rsidR="002F4D9A" w:rsidRPr="004F5FAF" w:rsidRDefault="002F4D9A" w:rsidP="00673963">
      <w:pPr>
        <w:pStyle w:val="Listenabsatz"/>
        <w:numPr>
          <w:ilvl w:val="3"/>
          <w:numId w:val="4"/>
        </w:numPr>
        <w:spacing w:line="276" w:lineRule="auto"/>
        <w:rPr>
          <w:rFonts w:cstheme="minorHAnsi"/>
        </w:rPr>
      </w:pPr>
      <w:r w:rsidRPr="004F5FAF">
        <w:rPr>
          <w:rFonts w:cstheme="minorHAnsi"/>
        </w:rPr>
        <w:t xml:space="preserve">Personalverantwortung 150 MA, </w:t>
      </w:r>
      <w:proofErr w:type="spellStart"/>
      <w:r w:rsidRPr="004F5FAF">
        <w:rPr>
          <w:rFonts w:cstheme="minorHAnsi"/>
        </w:rPr>
        <w:t>Direct</w:t>
      </w:r>
      <w:proofErr w:type="spellEnd"/>
      <w:r w:rsidRPr="004F5FAF">
        <w:rPr>
          <w:rFonts w:cstheme="minorHAnsi"/>
        </w:rPr>
        <w:t xml:space="preserve"> Report</w:t>
      </w:r>
      <w:r w:rsidR="00673963" w:rsidRPr="004F5FAF">
        <w:rPr>
          <w:rFonts w:cstheme="minorHAnsi"/>
        </w:rPr>
        <w:t xml:space="preserve"> von</w:t>
      </w:r>
      <w:r w:rsidRPr="004F5FAF">
        <w:rPr>
          <w:rFonts w:cstheme="minorHAnsi"/>
        </w:rPr>
        <w:t xml:space="preserve"> 6 MA</w:t>
      </w:r>
    </w:p>
    <w:p w14:paraId="517388AE" w14:textId="16CCFA15" w:rsidR="00D27D93" w:rsidRPr="004F5FAF" w:rsidRDefault="00D27D93" w:rsidP="00D27D93">
      <w:pPr>
        <w:pStyle w:val="Listenabsatz"/>
        <w:numPr>
          <w:ilvl w:val="3"/>
          <w:numId w:val="4"/>
        </w:numPr>
        <w:spacing w:line="276" w:lineRule="auto"/>
        <w:rPr>
          <w:rFonts w:cstheme="minorHAnsi"/>
        </w:rPr>
      </w:pPr>
      <w:r w:rsidRPr="004F5FAF">
        <w:rPr>
          <w:rFonts w:cstheme="minorHAnsi"/>
        </w:rPr>
        <w:t xml:space="preserve">Techn. </w:t>
      </w:r>
      <w:r w:rsidR="004E1CFC" w:rsidRPr="004F5FAF">
        <w:rPr>
          <w:rFonts w:cstheme="minorHAnsi"/>
        </w:rPr>
        <w:t>u</w:t>
      </w:r>
      <w:r w:rsidRPr="004F5FAF">
        <w:rPr>
          <w:rFonts w:cstheme="minorHAnsi"/>
        </w:rPr>
        <w:t xml:space="preserve">nd kaufm. Verantwortung des </w:t>
      </w:r>
      <w:r w:rsidR="00A51A65" w:rsidRPr="004F5FAF">
        <w:rPr>
          <w:rFonts w:cstheme="minorHAnsi"/>
        </w:rPr>
        <w:t>Betrieb</w:t>
      </w:r>
      <w:r w:rsidR="004E1CFC" w:rsidRPr="004F5FAF">
        <w:rPr>
          <w:rFonts w:cstheme="minorHAnsi"/>
        </w:rPr>
        <w:t>e</w:t>
      </w:r>
      <w:r w:rsidR="00A51A65" w:rsidRPr="004F5FAF">
        <w:rPr>
          <w:rFonts w:cstheme="minorHAnsi"/>
        </w:rPr>
        <w:t>s</w:t>
      </w:r>
    </w:p>
    <w:p w14:paraId="6BC2967A" w14:textId="50A2A615" w:rsidR="00A82654" w:rsidRPr="004F5FAF" w:rsidRDefault="00A51A65" w:rsidP="00BC5A9B">
      <w:pPr>
        <w:pStyle w:val="Listenabsatz"/>
        <w:numPr>
          <w:ilvl w:val="3"/>
          <w:numId w:val="4"/>
        </w:numPr>
        <w:spacing w:line="276" w:lineRule="auto"/>
        <w:rPr>
          <w:rFonts w:cstheme="minorHAnsi"/>
        </w:rPr>
      </w:pPr>
      <w:r w:rsidRPr="004F5FAF">
        <w:rPr>
          <w:rFonts w:cstheme="minorHAnsi"/>
        </w:rPr>
        <w:t xml:space="preserve">Budgetverantwortung </w:t>
      </w:r>
      <w:r w:rsidR="00BC5A9B" w:rsidRPr="004F5FAF">
        <w:rPr>
          <w:rFonts w:cstheme="minorHAnsi"/>
        </w:rPr>
        <w:t>15</w:t>
      </w:r>
      <w:r w:rsidRPr="004F5FAF">
        <w:rPr>
          <w:rFonts w:cstheme="minorHAnsi"/>
        </w:rPr>
        <w:t xml:space="preserve"> Mio. EUR, rollierender Forecast, </w:t>
      </w:r>
      <w:proofErr w:type="spellStart"/>
      <w:r w:rsidRPr="004F5FAF">
        <w:rPr>
          <w:rFonts w:cstheme="minorHAnsi"/>
        </w:rPr>
        <w:t>monatl</w:t>
      </w:r>
      <w:proofErr w:type="spellEnd"/>
      <w:r w:rsidRPr="004F5FAF">
        <w:rPr>
          <w:rFonts w:cstheme="minorHAnsi"/>
        </w:rPr>
        <w:t xml:space="preserve">. Reporting des </w:t>
      </w:r>
      <w:r w:rsidR="00BC5A9B" w:rsidRPr="004F5FAF">
        <w:rPr>
          <w:rFonts w:cstheme="minorHAnsi"/>
        </w:rPr>
        <w:t>Betrieb</w:t>
      </w:r>
      <w:r w:rsidR="004E1CFC" w:rsidRPr="004F5FAF">
        <w:rPr>
          <w:rFonts w:cstheme="minorHAnsi"/>
        </w:rPr>
        <w:t>e</w:t>
      </w:r>
      <w:r w:rsidR="00BC5A9B" w:rsidRPr="004F5FAF">
        <w:rPr>
          <w:rFonts w:cstheme="minorHAnsi"/>
        </w:rPr>
        <w:t>s</w:t>
      </w:r>
    </w:p>
    <w:p w14:paraId="0CFC1E5D" w14:textId="77777777" w:rsidR="0049202F" w:rsidRPr="00670ED1" w:rsidRDefault="0049202F" w:rsidP="00FA4198">
      <w:pPr>
        <w:pStyle w:val="Listenabsatz"/>
        <w:numPr>
          <w:ilvl w:val="3"/>
          <w:numId w:val="4"/>
        </w:numPr>
        <w:spacing w:line="276" w:lineRule="auto"/>
        <w:rPr>
          <w:rFonts w:cstheme="minorHAnsi"/>
        </w:rPr>
      </w:pPr>
      <w:r w:rsidRPr="004F5FAF">
        <w:rPr>
          <w:rFonts w:cstheme="minorHAnsi"/>
        </w:rPr>
        <w:t>Betreuung der asiatischen Produktionsstätten</w:t>
      </w:r>
      <w:r w:rsidRPr="00670ED1">
        <w:rPr>
          <w:rFonts w:cstheme="minorHAnsi"/>
        </w:rPr>
        <w:t xml:space="preserve"> und Lieferanten</w:t>
      </w:r>
    </w:p>
    <w:p w14:paraId="269B85C0" w14:textId="21964568" w:rsidR="00CF6455" w:rsidRPr="001C3F4C" w:rsidRDefault="00016530" w:rsidP="009C672E">
      <w:pPr>
        <w:spacing w:line="276" w:lineRule="auto"/>
        <w:ind w:left="2160"/>
        <w:rPr>
          <w:rFonts w:cstheme="minorHAnsi"/>
          <w:b/>
          <w:bCs/>
        </w:rPr>
      </w:pPr>
      <w:r w:rsidRPr="001C3F4C">
        <w:rPr>
          <w:rFonts w:cstheme="minorHAnsi"/>
          <w:b/>
          <w:bCs/>
        </w:rPr>
        <w:t>Wesentlicher Beitrag</w:t>
      </w:r>
    </w:p>
    <w:p w14:paraId="56B8AF43" w14:textId="4ED13E7E" w:rsidR="003E7531" w:rsidRPr="00670ED1" w:rsidRDefault="003E7531" w:rsidP="00FA4198">
      <w:pPr>
        <w:pStyle w:val="Listenabsatz"/>
        <w:numPr>
          <w:ilvl w:val="3"/>
          <w:numId w:val="4"/>
        </w:numPr>
        <w:spacing w:line="276" w:lineRule="auto"/>
        <w:rPr>
          <w:rFonts w:cstheme="minorHAnsi"/>
        </w:rPr>
      </w:pPr>
      <w:r w:rsidRPr="00670ED1">
        <w:rPr>
          <w:rFonts w:cstheme="minorHAnsi"/>
        </w:rPr>
        <w:t xml:space="preserve">Reduktion der </w:t>
      </w:r>
      <w:r w:rsidRPr="004F5FAF">
        <w:rPr>
          <w:rFonts w:cstheme="minorHAnsi"/>
          <w:b/>
          <w:bCs/>
        </w:rPr>
        <w:t>Herstellkosten</w:t>
      </w:r>
      <w:r w:rsidR="000216EA">
        <w:rPr>
          <w:rFonts w:cstheme="minorHAnsi"/>
        </w:rPr>
        <w:t xml:space="preserve"> durch Prozessoptimierung</w:t>
      </w:r>
    </w:p>
    <w:p w14:paraId="7F89D1DE" w14:textId="37DB2A06" w:rsidR="003E7531" w:rsidRPr="003E7531" w:rsidRDefault="003E7531" w:rsidP="00FA4198">
      <w:pPr>
        <w:pStyle w:val="Listenabsatz"/>
        <w:numPr>
          <w:ilvl w:val="3"/>
          <w:numId w:val="4"/>
        </w:numPr>
        <w:spacing w:line="276" w:lineRule="auto"/>
        <w:rPr>
          <w:rFonts w:cstheme="minorHAnsi"/>
        </w:rPr>
      </w:pPr>
      <w:r w:rsidRPr="00670ED1">
        <w:rPr>
          <w:rFonts w:cstheme="minorHAnsi"/>
        </w:rPr>
        <w:lastRenderedPageBreak/>
        <w:t xml:space="preserve">Sicherstellung der </w:t>
      </w:r>
      <w:r w:rsidRPr="004F5FAF">
        <w:rPr>
          <w:rFonts w:cstheme="minorHAnsi"/>
          <w:b/>
          <w:bCs/>
        </w:rPr>
        <w:t>Lieferketten</w:t>
      </w:r>
      <w:r w:rsidR="000216EA">
        <w:rPr>
          <w:rFonts w:cstheme="minorHAnsi"/>
        </w:rPr>
        <w:t xml:space="preserve"> durch Aufbau des SCM</w:t>
      </w:r>
    </w:p>
    <w:p w14:paraId="27B2FD0D" w14:textId="77777777" w:rsidR="00B04EC5" w:rsidRPr="00670ED1" w:rsidRDefault="00B04EC5" w:rsidP="00FA4198">
      <w:pPr>
        <w:pStyle w:val="Listenabsatz"/>
        <w:numPr>
          <w:ilvl w:val="3"/>
          <w:numId w:val="4"/>
        </w:numPr>
        <w:spacing w:line="276" w:lineRule="auto"/>
        <w:rPr>
          <w:rFonts w:cstheme="minorHAnsi"/>
        </w:rPr>
      </w:pPr>
      <w:r w:rsidRPr="00670ED1">
        <w:rPr>
          <w:rFonts w:cstheme="minorHAnsi"/>
        </w:rPr>
        <w:t xml:space="preserve">Aufbau der </w:t>
      </w:r>
      <w:r w:rsidRPr="004F5FAF">
        <w:rPr>
          <w:rFonts w:cstheme="minorHAnsi"/>
          <w:b/>
          <w:bCs/>
        </w:rPr>
        <w:t>Serviceabteilung</w:t>
      </w:r>
    </w:p>
    <w:p w14:paraId="71677ACA" w14:textId="5F376AD9" w:rsidR="00945798" w:rsidRPr="00670ED1" w:rsidRDefault="003A7ABB" w:rsidP="00FA4198">
      <w:pPr>
        <w:pStyle w:val="Listenabsatz"/>
        <w:numPr>
          <w:ilvl w:val="3"/>
          <w:numId w:val="4"/>
        </w:numPr>
        <w:spacing w:line="276" w:lineRule="auto"/>
        <w:rPr>
          <w:rFonts w:cstheme="minorHAnsi"/>
        </w:rPr>
      </w:pPr>
      <w:r w:rsidRPr="004F5FAF">
        <w:rPr>
          <w:rFonts w:cstheme="minorHAnsi"/>
          <w:b/>
          <w:bCs/>
        </w:rPr>
        <w:t>Turnaround</w:t>
      </w:r>
      <w:r w:rsidR="007E3217">
        <w:rPr>
          <w:rFonts w:cstheme="minorHAnsi"/>
        </w:rPr>
        <w:t xml:space="preserve"> </w:t>
      </w:r>
      <w:r w:rsidR="00955EBE">
        <w:rPr>
          <w:rFonts w:cstheme="minorHAnsi"/>
        </w:rPr>
        <w:t>durch Verschlankung und Kostenreduzierung</w:t>
      </w:r>
    </w:p>
    <w:p w14:paraId="67F14BB8" w14:textId="5DBFF7F0" w:rsidR="00817682" w:rsidRPr="00670ED1" w:rsidRDefault="00817682" w:rsidP="00FA4198">
      <w:pPr>
        <w:pStyle w:val="Listenabsatz"/>
        <w:numPr>
          <w:ilvl w:val="3"/>
          <w:numId w:val="4"/>
        </w:numPr>
        <w:spacing w:line="276" w:lineRule="auto"/>
        <w:rPr>
          <w:rFonts w:cstheme="minorHAnsi"/>
        </w:rPr>
      </w:pPr>
      <w:r w:rsidRPr="00670ED1">
        <w:rPr>
          <w:rFonts w:cstheme="minorHAnsi"/>
        </w:rPr>
        <w:t xml:space="preserve">Einführung der </w:t>
      </w:r>
      <w:r w:rsidRPr="004F5FAF">
        <w:rPr>
          <w:rFonts w:cstheme="minorHAnsi"/>
          <w:b/>
          <w:bCs/>
        </w:rPr>
        <w:t>Standardlieferzeit</w:t>
      </w:r>
    </w:p>
    <w:p w14:paraId="22BEB17F" w14:textId="391658D1" w:rsidR="00C33121" w:rsidRPr="00670ED1" w:rsidRDefault="00C33121" w:rsidP="00FA4198">
      <w:pPr>
        <w:pStyle w:val="Listenabsatz"/>
        <w:numPr>
          <w:ilvl w:val="3"/>
          <w:numId w:val="4"/>
        </w:numPr>
        <w:spacing w:line="276" w:lineRule="auto"/>
        <w:rPr>
          <w:rFonts w:cstheme="minorHAnsi"/>
        </w:rPr>
      </w:pPr>
      <w:r w:rsidRPr="00670ED1">
        <w:rPr>
          <w:rFonts w:cstheme="minorHAnsi"/>
        </w:rPr>
        <w:t xml:space="preserve">Einführung </w:t>
      </w:r>
      <w:r w:rsidR="00202066" w:rsidRPr="00670ED1">
        <w:rPr>
          <w:rFonts w:cstheme="minorHAnsi"/>
        </w:rPr>
        <w:t xml:space="preserve">von moderner </w:t>
      </w:r>
      <w:r w:rsidR="006E3B97">
        <w:rPr>
          <w:rFonts w:cstheme="minorHAnsi"/>
        </w:rPr>
        <w:t xml:space="preserve">3D </w:t>
      </w:r>
      <w:r w:rsidR="006E3B97" w:rsidRPr="004F5FAF">
        <w:rPr>
          <w:rFonts w:cstheme="minorHAnsi"/>
          <w:b/>
          <w:bCs/>
        </w:rPr>
        <w:t>Messtechnik</w:t>
      </w:r>
    </w:p>
    <w:p w14:paraId="248CCDE5" w14:textId="440BFAED" w:rsidR="00B04EC5" w:rsidRPr="00670ED1" w:rsidRDefault="00B41567" w:rsidP="00FA4198">
      <w:pPr>
        <w:pStyle w:val="Listenabsatz"/>
        <w:numPr>
          <w:ilvl w:val="3"/>
          <w:numId w:val="4"/>
        </w:numPr>
        <w:spacing w:line="276" w:lineRule="auto"/>
        <w:rPr>
          <w:rFonts w:cstheme="minorHAnsi"/>
        </w:rPr>
      </w:pPr>
      <w:r w:rsidRPr="004F5FAF">
        <w:rPr>
          <w:rFonts w:cstheme="minorHAnsi"/>
          <w:b/>
          <w:bCs/>
        </w:rPr>
        <w:t>Investitio</w:t>
      </w:r>
      <w:r w:rsidR="00CC4E63" w:rsidRPr="004F5FAF">
        <w:rPr>
          <w:rFonts w:cstheme="minorHAnsi"/>
          <w:b/>
          <w:bCs/>
        </w:rPr>
        <w:t>nen</w:t>
      </w:r>
      <w:r w:rsidR="00CC4E63">
        <w:rPr>
          <w:rFonts w:cstheme="minorHAnsi"/>
        </w:rPr>
        <w:t xml:space="preserve"> in moderne</w:t>
      </w:r>
      <w:r w:rsidR="00945798" w:rsidRPr="00670ED1">
        <w:rPr>
          <w:rFonts w:cstheme="minorHAnsi"/>
        </w:rPr>
        <w:t xml:space="preserve"> Betriebsmittel</w:t>
      </w:r>
    </w:p>
    <w:p w14:paraId="4625D8EC" w14:textId="35A40FD5" w:rsidR="00852CB5" w:rsidRPr="00670ED1" w:rsidRDefault="00BB4B84" w:rsidP="00FA4198">
      <w:pPr>
        <w:pStyle w:val="Listenabsatz"/>
        <w:numPr>
          <w:ilvl w:val="3"/>
          <w:numId w:val="4"/>
        </w:numPr>
        <w:spacing w:line="276" w:lineRule="auto"/>
        <w:rPr>
          <w:rFonts w:cstheme="minorHAnsi"/>
        </w:rPr>
      </w:pPr>
      <w:r w:rsidRPr="004F5FAF">
        <w:rPr>
          <w:rFonts w:cstheme="minorHAnsi"/>
          <w:b/>
          <w:bCs/>
        </w:rPr>
        <w:t>Kostenoptimierung</w:t>
      </w:r>
      <w:r>
        <w:rPr>
          <w:rFonts w:cstheme="minorHAnsi"/>
        </w:rPr>
        <w:t xml:space="preserve"> durch </w:t>
      </w:r>
      <w:r w:rsidR="00A178EF">
        <w:rPr>
          <w:rFonts w:cstheme="minorHAnsi"/>
        </w:rPr>
        <w:t>Weiterentwicklung</w:t>
      </w:r>
      <w:r w:rsidR="007C7871" w:rsidRPr="00670ED1">
        <w:rPr>
          <w:rFonts w:cstheme="minorHAnsi"/>
        </w:rPr>
        <w:t xml:space="preserve"> eines chinesischen Motorlieferanten</w:t>
      </w:r>
    </w:p>
    <w:p w14:paraId="317A3BAD" w14:textId="7DE87F17" w:rsidR="008F0C54" w:rsidRPr="00A82654" w:rsidRDefault="006211AB" w:rsidP="00FA4198">
      <w:pPr>
        <w:pStyle w:val="Listenabsatz"/>
        <w:numPr>
          <w:ilvl w:val="3"/>
          <w:numId w:val="4"/>
        </w:numPr>
        <w:spacing w:line="276" w:lineRule="auto"/>
        <w:rPr>
          <w:rFonts w:cstheme="minorHAnsi"/>
        </w:rPr>
      </w:pPr>
      <w:r>
        <w:rPr>
          <w:rFonts w:cstheme="minorHAnsi"/>
        </w:rPr>
        <w:t xml:space="preserve">Mitwirkung </w:t>
      </w:r>
      <w:r w:rsidR="00533830">
        <w:rPr>
          <w:rFonts w:cstheme="minorHAnsi"/>
        </w:rPr>
        <w:t>des</w:t>
      </w:r>
      <w:r w:rsidR="00852CB5" w:rsidRPr="00670ED1">
        <w:rPr>
          <w:rFonts w:cstheme="minorHAnsi"/>
        </w:rPr>
        <w:t xml:space="preserve"> </w:t>
      </w:r>
      <w:r w:rsidR="00852CB5" w:rsidRPr="003943AD">
        <w:rPr>
          <w:rFonts w:cstheme="minorHAnsi"/>
          <w:b/>
          <w:bCs/>
        </w:rPr>
        <w:t>Verkauf</w:t>
      </w:r>
      <w:r w:rsidR="00533830" w:rsidRPr="003943AD">
        <w:rPr>
          <w:rFonts w:cstheme="minorHAnsi"/>
          <w:b/>
          <w:bCs/>
        </w:rPr>
        <w:t>s</w:t>
      </w:r>
      <w:r w:rsidR="00852CB5" w:rsidRPr="00670ED1">
        <w:rPr>
          <w:rFonts w:cstheme="minorHAnsi"/>
        </w:rPr>
        <w:t xml:space="preserve"> des Unternehmens 2012</w:t>
      </w:r>
    </w:p>
    <w:p w14:paraId="288500D2" w14:textId="792F1808" w:rsidR="008F0C54" w:rsidRPr="008F0C54" w:rsidRDefault="008F0C54" w:rsidP="008F0C54">
      <w:pPr>
        <w:pStyle w:val="Listenabsatz"/>
        <w:spacing w:line="276" w:lineRule="auto"/>
        <w:ind w:left="3228"/>
        <w:rPr>
          <w:rFonts w:asciiTheme="majorHAnsi" w:hAnsiTheme="majorHAnsi" w:cstheme="majorHAnsi"/>
          <w:sz w:val="20"/>
          <w:szCs w:val="20"/>
        </w:rPr>
      </w:pPr>
    </w:p>
    <w:p w14:paraId="34FB8014" w14:textId="14756D8D" w:rsidR="00321155" w:rsidRPr="004459DB" w:rsidRDefault="00555358" w:rsidP="00FE13B9">
      <w:pPr>
        <w:spacing w:line="276" w:lineRule="auto"/>
        <w:ind w:left="2124" w:hanging="2124"/>
        <w:rPr>
          <w:rFonts w:cstheme="minorHAnsi"/>
          <w:b/>
        </w:rPr>
      </w:pPr>
      <w:r w:rsidRPr="002D278D">
        <w:rPr>
          <w:rFonts w:cstheme="minorHAnsi"/>
          <w:b/>
        </w:rPr>
        <w:t>04</w:t>
      </w:r>
      <w:r w:rsidR="00321155" w:rsidRPr="002D278D">
        <w:rPr>
          <w:rFonts w:cstheme="minorHAnsi"/>
          <w:b/>
        </w:rPr>
        <w:t>/</w:t>
      </w:r>
      <w:r w:rsidRPr="002D278D">
        <w:rPr>
          <w:rFonts w:cstheme="minorHAnsi"/>
          <w:b/>
        </w:rPr>
        <w:t>2007</w:t>
      </w:r>
      <w:r w:rsidR="002474DF" w:rsidRPr="002D278D">
        <w:rPr>
          <w:rFonts w:cstheme="minorHAnsi"/>
          <w:b/>
        </w:rPr>
        <w:t xml:space="preserve"> </w:t>
      </w:r>
      <w:r w:rsidR="009173F7">
        <w:rPr>
          <w:rFonts w:cstheme="minorHAnsi"/>
          <w:b/>
        </w:rPr>
        <w:t>–</w:t>
      </w:r>
      <w:r w:rsidR="002474DF" w:rsidRPr="002D278D">
        <w:rPr>
          <w:rFonts w:cstheme="minorHAnsi"/>
          <w:b/>
        </w:rPr>
        <w:t xml:space="preserve"> </w:t>
      </w:r>
      <w:r w:rsidRPr="002D278D">
        <w:rPr>
          <w:rFonts w:cstheme="minorHAnsi"/>
          <w:b/>
        </w:rPr>
        <w:t>03</w:t>
      </w:r>
      <w:r w:rsidR="00321155" w:rsidRPr="002D278D">
        <w:rPr>
          <w:rFonts w:cstheme="minorHAnsi"/>
          <w:b/>
        </w:rPr>
        <w:t>/</w:t>
      </w:r>
      <w:r w:rsidRPr="002D278D">
        <w:rPr>
          <w:rFonts w:cstheme="minorHAnsi"/>
          <w:b/>
        </w:rPr>
        <w:t>2009</w:t>
      </w:r>
      <w:r w:rsidR="00081DEB" w:rsidRPr="002D278D">
        <w:rPr>
          <w:rFonts w:cstheme="minorHAnsi"/>
          <w:b/>
        </w:rPr>
        <w:tab/>
      </w:r>
      <w:r w:rsidRPr="002D278D">
        <w:rPr>
          <w:rFonts w:cstheme="minorHAnsi"/>
          <w:b/>
        </w:rPr>
        <w:t>Reintjes GmbH</w:t>
      </w:r>
      <w:r w:rsidRPr="002D278D">
        <w:rPr>
          <w:rFonts w:cstheme="minorHAnsi"/>
          <w:bCs/>
        </w:rPr>
        <w:t>,</w:t>
      </w:r>
      <w:r w:rsidR="007E7D4E" w:rsidRPr="002D278D">
        <w:rPr>
          <w:rFonts w:cstheme="minorHAnsi"/>
          <w:bCs/>
        </w:rPr>
        <w:t xml:space="preserve"> </w:t>
      </w:r>
      <w:r w:rsidRPr="002D278D">
        <w:rPr>
          <w:rFonts w:cstheme="minorHAnsi"/>
          <w:bCs/>
        </w:rPr>
        <w:t>Hameln</w:t>
      </w:r>
      <w:r w:rsidR="008B55AA" w:rsidRPr="002D278D">
        <w:rPr>
          <w:rFonts w:cstheme="minorHAnsi"/>
          <w:bCs/>
        </w:rPr>
        <w:t xml:space="preserve"> (D)</w:t>
      </w:r>
      <w:r w:rsidR="005A1B77">
        <w:rPr>
          <w:rFonts w:cstheme="minorHAnsi"/>
          <w:bCs/>
        </w:rPr>
        <w:br/>
      </w:r>
      <w:r w:rsidR="008B01F0" w:rsidRPr="002D278D">
        <w:rPr>
          <w:rFonts w:cstheme="minorHAnsi"/>
          <w:bCs/>
        </w:rPr>
        <w:t>120 Mio. EUR</w:t>
      </w:r>
      <w:r w:rsidR="007E7D4E" w:rsidRPr="002D278D">
        <w:rPr>
          <w:rFonts w:cstheme="minorHAnsi"/>
          <w:bCs/>
        </w:rPr>
        <w:t xml:space="preserve"> Umsatz/Jahr</w:t>
      </w:r>
      <w:r w:rsidR="008B01F0" w:rsidRPr="002D278D">
        <w:rPr>
          <w:rFonts w:cstheme="minorHAnsi"/>
          <w:bCs/>
        </w:rPr>
        <w:t>; 450 M</w:t>
      </w:r>
      <w:r w:rsidR="008F510C" w:rsidRPr="002D278D">
        <w:rPr>
          <w:rFonts w:cstheme="minorHAnsi"/>
          <w:bCs/>
        </w:rPr>
        <w:t>itarbeiter</w:t>
      </w:r>
      <w:r w:rsidR="00B44B30">
        <w:rPr>
          <w:rFonts w:cstheme="minorHAnsi"/>
          <w:bCs/>
        </w:rPr>
        <w:t>; Maschinenbau &amp; Schiffsbau</w:t>
      </w:r>
      <w:r w:rsidR="00FE13B9">
        <w:rPr>
          <w:rFonts w:cstheme="minorHAnsi"/>
          <w:bCs/>
        </w:rPr>
        <w:br/>
      </w:r>
      <w:r w:rsidR="008F510C" w:rsidRPr="005C03BE">
        <w:rPr>
          <w:rFonts w:cstheme="minorHAnsi"/>
          <w:bCs/>
        </w:rPr>
        <w:t>H</w:t>
      </w:r>
      <w:r w:rsidR="008B01F0" w:rsidRPr="005C03BE">
        <w:rPr>
          <w:rFonts w:cstheme="minorHAnsi"/>
          <w:bCs/>
        </w:rPr>
        <w:t>erstellung von Schiffsgetrieben</w:t>
      </w:r>
      <w:r w:rsidR="00FE13B9">
        <w:rPr>
          <w:rFonts w:cstheme="minorHAnsi"/>
          <w:bCs/>
        </w:rPr>
        <w:br/>
      </w:r>
      <w:r w:rsidR="00B92240" w:rsidRPr="00FE13B9">
        <w:rPr>
          <w:rFonts w:cstheme="minorHAnsi"/>
          <w:b/>
          <w:color w:val="4472C4" w:themeColor="accent1"/>
        </w:rPr>
        <w:t>Leiter Qualitätswesen</w:t>
      </w:r>
    </w:p>
    <w:p w14:paraId="168D296E" w14:textId="6DAD713A" w:rsidR="00227B52" w:rsidRPr="004459DB" w:rsidRDefault="00227B52" w:rsidP="008A255C">
      <w:pPr>
        <w:pStyle w:val="Listenabsatz"/>
        <w:numPr>
          <w:ilvl w:val="3"/>
          <w:numId w:val="4"/>
        </w:numPr>
        <w:spacing w:line="276" w:lineRule="auto"/>
        <w:rPr>
          <w:rFonts w:cstheme="minorHAnsi"/>
        </w:rPr>
      </w:pPr>
      <w:r w:rsidRPr="004459DB">
        <w:rPr>
          <w:rFonts w:cstheme="minorHAnsi"/>
        </w:rPr>
        <w:t>Mitglied des Leitungskreises, Strategiearbeit</w:t>
      </w:r>
    </w:p>
    <w:p w14:paraId="2F6D4420" w14:textId="571688DB" w:rsidR="00321155" w:rsidRPr="004459DB" w:rsidRDefault="00B92240" w:rsidP="008A255C">
      <w:pPr>
        <w:pStyle w:val="Listenabsatz"/>
        <w:numPr>
          <w:ilvl w:val="3"/>
          <w:numId w:val="4"/>
        </w:numPr>
        <w:spacing w:line="276" w:lineRule="auto"/>
        <w:rPr>
          <w:rFonts w:cstheme="minorHAnsi"/>
        </w:rPr>
      </w:pPr>
      <w:r w:rsidRPr="004459DB">
        <w:rPr>
          <w:rFonts w:cstheme="minorHAnsi"/>
        </w:rPr>
        <w:t>Leitung des Bereich</w:t>
      </w:r>
      <w:r w:rsidR="00390829" w:rsidRPr="004459DB">
        <w:rPr>
          <w:rFonts w:cstheme="minorHAnsi"/>
        </w:rPr>
        <w:t>e</w:t>
      </w:r>
      <w:r w:rsidRPr="004459DB">
        <w:rPr>
          <w:rFonts w:cstheme="minorHAnsi"/>
        </w:rPr>
        <w:t>s mit 35 MA incl. Arbeitssicherheit</w:t>
      </w:r>
    </w:p>
    <w:p w14:paraId="0DDB56B2" w14:textId="5BDCC64E" w:rsidR="00321155" w:rsidRPr="004459DB" w:rsidRDefault="00B92240" w:rsidP="008A255C">
      <w:pPr>
        <w:pStyle w:val="Listenabsatz"/>
        <w:numPr>
          <w:ilvl w:val="3"/>
          <w:numId w:val="4"/>
        </w:numPr>
        <w:spacing w:line="276" w:lineRule="auto"/>
        <w:rPr>
          <w:rFonts w:cstheme="minorHAnsi"/>
        </w:rPr>
      </w:pPr>
      <w:r w:rsidRPr="004459DB">
        <w:rPr>
          <w:rFonts w:cstheme="minorHAnsi"/>
        </w:rPr>
        <w:t xml:space="preserve">Abnahme der </w:t>
      </w:r>
      <w:r w:rsidR="00390829" w:rsidRPr="004459DB">
        <w:rPr>
          <w:rFonts w:cstheme="minorHAnsi"/>
        </w:rPr>
        <w:t>Schiffs</w:t>
      </w:r>
      <w:r w:rsidR="00806062" w:rsidRPr="004459DB">
        <w:rPr>
          <w:rFonts w:cstheme="minorHAnsi"/>
        </w:rPr>
        <w:t>g</w:t>
      </w:r>
      <w:r w:rsidRPr="004459DB">
        <w:rPr>
          <w:rFonts w:cstheme="minorHAnsi"/>
        </w:rPr>
        <w:t>etriebe mit den akkreditierten Gesellschaften</w:t>
      </w:r>
    </w:p>
    <w:p w14:paraId="0F52B997" w14:textId="6826753C" w:rsidR="008064C2" w:rsidRPr="004459DB" w:rsidRDefault="008064C2" w:rsidP="008A255C">
      <w:pPr>
        <w:pStyle w:val="Listenabsatz"/>
        <w:numPr>
          <w:ilvl w:val="3"/>
          <w:numId w:val="4"/>
        </w:numPr>
        <w:spacing w:line="276" w:lineRule="auto"/>
        <w:rPr>
          <w:rFonts w:cstheme="minorHAnsi"/>
        </w:rPr>
      </w:pPr>
      <w:r w:rsidRPr="004459DB">
        <w:rPr>
          <w:rFonts w:cstheme="minorHAnsi"/>
        </w:rPr>
        <w:t>Supply Chain Management zur Termingewährleistung</w:t>
      </w:r>
    </w:p>
    <w:p w14:paraId="06BD57BE" w14:textId="1517E236" w:rsidR="00227B52" w:rsidRPr="004459DB" w:rsidRDefault="00227B52" w:rsidP="008A255C">
      <w:pPr>
        <w:pStyle w:val="Listenabsatz"/>
        <w:numPr>
          <w:ilvl w:val="3"/>
          <w:numId w:val="4"/>
        </w:numPr>
        <w:spacing w:line="276" w:lineRule="auto"/>
        <w:rPr>
          <w:rFonts w:cstheme="minorHAnsi"/>
        </w:rPr>
      </w:pPr>
      <w:r w:rsidRPr="004459DB">
        <w:rPr>
          <w:rFonts w:cstheme="minorHAnsi"/>
        </w:rPr>
        <w:t>Auditierung von Lieferanten</w:t>
      </w:r>
    </w:p>
    <w:p w14:paraId="3A2200AB" w14:textId="77777777" w:rsidR="00D02469" w:rsidRPr="004459DB" w:rsidRDefault="008B6DCC" w:rsidP="008A255C">
      <w:pPr>
        <w:pStyle w:val="Listenabsatz"/>
        <w:numPr>
          <w:ilvl w:val="3"/>
          <w:numId w:val="4"/>
        </w:numPr>
        <w:spacing w:line="276" w:lineRule="auto"/>
        <w:rPr>
          <w:rFonts w:cstheme="minorHAnsi"/>
        </w:rPr>
      </w:pPr>
      <w:r w:rsidRPr="004459DB">
        <w:rPr>
          <w:rFonts w:cstheme="minorHAnsi"/>
        </w:rPr>
        <w:t>Verantwortung und Koordination des KVP</w:t>
      </w:r>
    </w:p>
    <w:p w14:paraId="50685B6C" w14:textId="3D7629D1" w:rsidR="00321155" w:rsidRPr="004459DB" w:rsidRDefault="000F7741" w:rsidP="008A255C">
      <w:pPr>
        <w:pStyle w:val="Listenabsatz"/>
        <w:numPr>
          <w:ilvl w:val="3"/>
          <w:numId w:val="4"/>
        </w:numPr>
        <w:spacing w:line="276" w:lineRule="auto"/>
        <w:rPr>
          <w:rFonts w:cstheme="minorHAnsi"/>
        </w:rPr>
      </w:pPr>
      <w:r w:rsidRPr="004459DB">
        <w:rPr>
          <w:rFonts w:cstheme="minorHAnsi"/>
        </w:rPr>
        <w:t>Einführung neuer Messtechnik</w:t>
      </w:r>
      <w:r w:rsidR="00321155" w:rsidRPr="004459DB">
        <w:rPr>
          <w:rFonts w:cstheme="minorHAnsi"/>
        </w:rPr>
        <w:br/>
      </w:r>
    </w:p>
    <w:p w14:paraId="563B80A2" w14:textId="497DE689" w:rsidR="00321155" w:rsidRPr="00FF1E22" w:rsidRDefault="00B92240" w:rsidP="00FF1E22">
      <w:pPr>
        <w:spacing w:line="276" w:lineRule="auto"/>
        <w:ind w:left="2124" w:hanging="2124"/>
        <w:rPr>
          <w:rFonts w:cstheme="minorHAnsi"/>
          <w:b/>
          <w:color w:val="4472C4" w:themeColor="accent1"/>
        </w:rPr>
      </w:pPr>
      <w:r w:rsidRPr="005047CF">
        <w:rPr>
          <w:rFonts w:cstheme="minorHAnsi"/>
          <w:b/>
          <w:lang w:val="fi-FI"/>
        </w:rPr>
        <w:t>05</w:t>
      </w:r>
      <w:r w:rsidR="00321155" w:rsidRPr="005047CF">
        <w:rPr>
          <w:rFonts w:cstheme="minorHAnsi"/>
          <w:b/>
          <w:lang w:val="fi-FI"/>
        </w:rPr>
        <w:t>/</w:t>
      </w:r>
      <w:r w:rsidRPr="005047CF">
        <w:rPr>
          <w:rFonts w:cstheme="minorHAnsi"/>
          <w:b/>
          <w:lang w:val="fi-FI"/>
        </w:rPr>
        <w:t>1990</w:t>
      </w:r>
      <w:r w:rsidR="002474DF" w:rsidRPr="005047CF">
        <w:rPr>
          <w:rFonts w:cstheme="minorHAnsi"/>
          <w:b/>
          <w:lang w:val="fi-FI"/>
        </w:rPr>
        <w:t xml:space="preserve"> </w:t>
      </w:r>
      <w:r w:rsidR="009173F7" w:rsidRPr="005047CF">
        <w:rPr>
          <w:rFonts w:cstheme="minorHAnsi"/>
          <w:b/>
          <w:lang w:val="fi-FI"/>
        </w:rPr>
        <w:t>–</w:t>
      </w:r>
      <w:r w:rsidR="002474DF" w:rsidRPr="005047CF">
        <w:rPr>
          <w:rFonts w:cstheme="minorHAnsi"/>
          <w:b/>
          <w:lang w:val="fi-FI"/>
        </w:rPr>
        <w:t xml:space="preserve"> </w:t>
      </w:r>
      <w:r w:rsidRPr="005047CF">
        <w:rPr>
          <w:rFonts w:cstheme="minorHAnsi"/>
          <w:b/>
          <w:lang w:val="fi-FI"/>
        </w:rPr>
        <w:t>03</w:t>
      </w:r>
      <w:r w:rsidR="00321155" w:rsidRPr="005047CF">
        <w:rPr>
          <w:rFonts w:cstheme="minorHAnsi"/>
          <w:b/>
          <w:lang w:val="fi-FI"/>
        </w:rPr>
        <w:t>/</w:t>
      </w:r>
      <w:r w:rsidRPr="005047CF">
        <w:rPr>
          <w:rFonts w:cstheme="minorHAnsi"/>
          <w:b/>
          <w:lang w:val="fi-FI"/>
        </w:rPr>
        <w:t>2007</w:t>
      </w:r>
      <w:r w:rsidR="004F530D" w:rsidRPr="005047CF">
        <w:rPr>
          <w:rFonts w:cstheme="minorHAnsi"/>
          <w:b/>
          <w:lang w:val="fi-FI"/>
        </w:rPr>
        <w:tab/>
      </w:r>
      <w:r w:rsidRPr="005047CF">
        <w:rPr>
          <w:rFonts w:cstheme="minorHAnsi"/>
          <w:b/>
          <w:lang w:val="fi-FI"/>
        </w:rPr>
        <w:t>Lenze SE</w:t>
      </w:r>
      <w:r w:rsidR="0073650E" w:rsidRPr="005047CF">
        <w:rPr>
          <w:rFonts w:cstheme="minorHAnsi"/>
          <w:bCs/>
          <w:lang w:val="fi-FI"/>
        </w:rPr>
        <w:t>,</w:t>
      </w:r>
      <w:r w:rsidRPr="005047CF">
        <w:rPr>
          <w:rFonts w:cstheme="minorHAnsi"/>
          <w:bCs/>
          <w:lang w:val="fi-FI"/>
        </w:rPr>
        <w:t xml:space="preserve"> Hameln</w:t>
      </w:r>
      <w:r w:rsidR="008B55AA" w:rsidRPr="005047CF">
        <w:rPr>
          <w:rFonts w:cstheme="minorHAnsi"/>
          <w:bCs/>
          <w:lang w:val="fi-FI"/>
        </w:rPr>
        <w:t xml:space="preserve"> (D)</w:t>
      </w:r>
      <w:r w:rsidR="00032EC6" w:rsidRPr="005047CF">
        <w:rPr>
          <w:rFonts w:cstheme="minorHAnsi"/>
          <w:bCs/>
          <w:lang w:val="fi-FI"/>
        </w:rPr>
        <w:br/>
      </w:r>
      <w:r w:rsidR="008B01F0" w:rsidRPr="005047CF">
        <w:rPr>
          <w:rFonts w:cstheme="minorHAnsi"/>
          <w:bCs/>
          <w:lang w:val="fi-FI"/>
        </w:rPr>
        <w:t xml:space="preserve">600 Mio. </w:t>
      </w:r>
      <w:r w:rsidR="008B01F0" w:rsidRPr="00CD6111">
        <w:rPr>
          <w:rFonts w:cstheme="minorHAnsi"/>
          <w:bCs/>
        </w:rPr>
        <w:t>EUR</w:t>
      </w:r>
      <w:r w:rsidR="009173F7" w:rsidRPr="00CD6111">
        <w:rPr>
          <w:rFonts w:cstheme="minorHAnsi"/>
          <w:bCs/>
        </w:rPr>
        <w:t xml:space="preserve"> Umsatz</w:t>
      </w:r>
      <w:r w:rsidR="00CD6111" w:rsidRPr="00CD6111">
        <w:rPr>
          <w:rFonts w:cstheme="minorHAnsi"/>
          <w:bCs/>
        </w:rPr>
        <w:t>/Jahr</w:t>
      </w:r>
      <w:r w:rsidR="008B01F0" w:rsidRPr="00CD6111">
        <w:rPr>
          <w:rFonts w:cstheme="minorHAnsi"/>
          <w:bCs/>
        </w:rPr>
        <w:t>;</w:t>
      </w:r>
      <w:r w:rsidR="008B01F0" w:rsidRPr="008A255C">
        <w:rPr>
          <w:rFonts w:cstheme="minorHAnsi"/>
          <w:bCs/>
        </w:rPr>
        <w:t xml:space="preserve"> 3000 MA</w:t>
      </w:r>
      <w:r w:rsidR="00032EC6">
        <w:rPr>
          <w:rFonts w:cstheme="minorHAnsi"/>
          <w:bCs/>
        </w:rPr>
        <w:t xml:space="preserve">; Metall </w:t>
      </w:r>
      <w:r w:rsidR="00BC7D22">
        <w:rPr>
          <w:rFonts w:cstheme="minorHAnsi"/>
          <w:bCs/>
        </w:rPr>
        <w:t>&amp; Elektronik, Automotive</w:t>
      </w:r>
      <w:r w:rsidR="00FF1E22">
        <w:rPr>
          <w:rFonts w:cstheme="minorHAnsi"/>
          <w:bCs/>
        </w:rPr>
        <w:br/>
      </w:r>
      <w:r w:rsidR="008B01F0" w:rsidRPr="009B0F48">
        <w:rPr>
          <w:rFonts w:cstheme="minorHAnsi"/>
          <w:bCs/>
        </w:rPr>
        <w:t>Herstell</w:t>
      </w:r>
      <w:r w:rsidR="00F331DC">
        <w:rPr>
          <w:rFonts w:cstheme="minorHAnsi"/>
          <w:bCs/>
        </w:rPr>
        <w:t>ung</w:t>
      </w:r>
      <w:r w:rsidR="008B01F0" w:rsidRPr="009B0F48">
        <w:rPr>
          <w:rFonts w:cstheme="minorHAnsi"/>
          <w:bCs/>
        </w:rPr>
        <w:t xml:space="preserve"> von mechanischer und elektronischer Antriebstechnik</w:t>
      </w:r>
      <w:r w:rsidR="00321155" w:rsidRPr="003D5913">
        <w:rPr>
          <w:rFonts w:cstheme="minorHAnsi"/>
          <w:b/>
        </w:rPr>
        <w:t xml:space="preserve"> </w:t>
      </w:r>
      <w:r w:rsidRPr="00FF1E22">
        <w:rPr>
          <w:rFonts w:cstheme="minorHAnsi"/>
          <w:b/>
          <w:color w:val="4472C4" w:themeColor="accent1"/>
        </w:rPr>
        <w:t>Qualitätsmanager</w:t>
      </w:r>
      <w:r w:rsidR="00217443">
        <w:rPr>
          <w:rFonts w:cstheme="minorHAnsi"/>
          <w:b/>
          <w:color w:val="4472C4" w:themeColor="accent1"/>
        </w:rPr>
        <w:t>, Leiter Qualitätsmanagement</w:t>
      </w:r>
    </w:p>
    <w:p w14:paraId="43C2AF27" w14:textId="4403B898" w:rsidR="00321155" w:rsidRPr="00E63FAE" w:rsidRDefault="00695474" w:rsidP="003D5FDC">
      <w:pPr>
        <w:pStyle w:val="Listenabsatz"/>
        <w:numPr>
          <w:ilvl w:val="3"/>
          <w:numId w:val="4"/>
        </w:numPr>
        <w:spacing w:line="276" w:lineRule="auto"/>
        <w:rPr>
          <w:rFonts w:cstheme="minorHAnsi"/>
        </w:rPr>
      </w:pPr>
      <w:r w:rsidRPr="00E63FAE">
        <w:rPr>
          <w:rFonts w:cstheme="minorHAnsi"/>
        </w:rPr>
        <w:t>Beauftragter für Qualitätsmanagement</w:t>
      </w:r>
      <w:r w:rsidR="006F66D8" w:rsidRPr="00E63FAE">
        <w:rPr>
          <w:rFonts w:cstheme="minorHAnsi"/>
        </w:rPr>
        <w:t xml:space="preserve"> mit 25 MA</w:t>
      </w:r>
    </w:p>
    <w:p w14:paraId="1EC63F04" w14:textId="340648D6" w:rsidR="00321155" w:rsidRPr="00E63FAE" w:rsidRDefault="00695474" w:rsidP="003D5FDC">
      <w:pPr>
        <w:pStyle w:val="Listenabsatz"/>
        <w:numPr>
          <w:ilvl w:val="3"/>
          <w:numId w:val="4"/>
        </w:numPr>
        <w:spacing w:line="276" w:lineRule="auto"/>
        <w:rPr>
          <w:rFonts w:cstheme="minorHAnsi"/>
        </w:rPr>
      </w:pPr>
      <w:r w:rsidRPr="00E63FAE">
        <w:rPr>
          <w:rFonts w:cstheme="minorHAnsi"/>
        </w:rPr>
        <w:t>Managementsysteme 9001/14001/18001</w:t>
      </w:r>
    </w:p>
    <w:p w14:paraId="366C39BF" w14:textId="1B65D0C8" w:rsidR="00321155" w:rsidRPr="00E63FAE" w:rsidRDefault="00695474" w:rsidP="003D5FDC">
      <w:pPr>
        <w:pStyle w:val="Listenabsatz"/>
        <w:numPr>
          <w:ilvl w:val="3"/>
          <w:numId w:val="4"/>
        </w:numPr>
        <w:spacing w:line="276" w:lineRule="auto"/>
        <w:rPr>
          <w:rFonts w:cstheme="minorHAnsi"/>
        </w:rPr>
      </w:pPr>
      <w:r w:rsidRPr="00E63FAE">
        <w:rPr>
          <w:rFonts w:cstheme="minorHAnsi"/>
        </w:rPr>
        <w:t>Betreuung der Automotiv</w:t>
      </w:r>
      <w:r w:rsidR="000D3EF7" w:rsidRPr="00E63FAE">
        <w:rPr>
          <w:rFonts w:cstheme="minorHAnsi"/>
        </w:rPr>
        <w:t>e</w:t>
      </w:r>
      <w:r w:rsidR="00DF6B71" w:rsidRPr="00E63FAE">
        <w:rPr>
          <w:rFonts w:cstheme="minorHAnsi"/>
        </w:rPr>
        <w:t>-</w:t>
      </w:r>
      <w:r w:rsidRPr="00E63FAE">
        <w:rPr>
          <w:rFonts w:cstheme="minorHAnsi"/>
        </w:rPr>
        <w:t>Kunden</w:t>
      </w:r>
    </w:p>
    <w:p w14:paraId="0F61641C" w14:textId="2AE50580" w:rsidR="007A4E29" w:rsidRPr="00E63FAE" w:rsidRDefault="007A4E29" w:rsidP="003D5FDC">
      <w:pPr>
        <w:pStyle w:val="Listenabsatz"/>
        <w:numPr>
          <w:ilvl w:val="3"/>
          <w:numId w:val="4"/>
        </w:numPr>
        <w:spacing w:line="276" w:lineRule="auto"/>
        <w:rPr>
          <w:rFonts w:cstheme="minorHAnsi"/>
        </w:rPr>
      </w:pPr>
      <w:r w:rsidRPr="00E63FAE">
        <w:rPr>
          <w:rFonts w:cstheme="minorHAnsi"/>
        </w:rPr>
        <w:t xml:space="preserve">Einführung </w:t>
      </w:r>
      <w:r w:rsidR="00B94DCE" w:rsidRPr="00E63FAE">
        <w:rPr>
          <w:rFonts w:cstheme="minorHAnsi"/>
        </w:rPr>
        <w:t>von Prozessmanagement</w:t>
      </w:r>
    </w:p>
    <w:p w14:paraId="3312DFED" w14:textId="3494546E" w:rsidR="00B94DCE" w:rsidRPr="00E63FAE" w:rsidRDefault="00162958" w:rsidP="003D5FDC">
      <w:pPr>
        <w:pStyle w:val="Listenabsatz"/>
        <w:numPr>
          <w:ilvl w:val="3"/>
          <w:numId w:val="4"/>
        </w:numPr>
        <w:spacing w:line="276" w:lineRule="auto"/>
        <w:rPr>
          <w:rFonts w:cstheme="minorHAnsi"/>
        </w:rPr>
      </w:pPr>
      <w:r w:rsidRPr="00E63FAE">
        <w:rPr>
          <w:rFonts w:cstheme="minorHAnsi"/>
        </w:rPr>
        <w:t xml:space="preserve">Begleitung der </w:t>
      </w:r>
      <w:proofErr w:type="gramStart"/>
      <w:r w:rsidRPr="00E63FAE">
        <w:rPr>
          <w:rFonts w:cstheme="minorHAnsi"/>
        </w:rPr>
        <w:t>SAP Einführung</w:t>
      </w:r>
      <w:proofErr w:type="gramEnd"/>
      <w:r w:rsidRPr="00E63FAE">
        <w:rPr>
          <w:rFonts w:cstheme="minorHAnsi"/>
        </w:rPr>
        <w:t xml:space="preserve"> als Key</w:t>
      </w:r>
      <w:r w:rsidR="00DE1BA1" w:rsidRPr="00E63FAE">
        <w:rPr>
          <w:rFonts w:cstheme="minorHAnsi"/>
        </w:rPr>
        <w:t xml:space="preserve"> </w:t>
      </w:r>
      <w:r w:rsidRPr="00E63FAE">
        <w:rPr>
          <w:rFonts w:cstheme="minorHAnsi"/>
        </w:rPr>
        <w:t>User</w:t>
      </w:r>
    </w:p>
    <w:p w14:paraId="46C3146B" w14:textId="7F2B3EA4" w:rsidR="00321155" w:rsidRPr="00695474" w:rsidRDefault="00695474" w:rsidP="003D5FDC">
      <w:pPr>
        <w:pStyle w:val="Listenabsatz"/>
        <w:numPr>
          <w:ilvl w:val="3"/>
          <w:numId w:val="4"/>
        </w:numPr>
        <w:spacing w:line="276" w:lineRule="auto"/>
        <w:rPr>
          <w:rFonts w:asciiTheme="majorHAnsi" w:hAnsiTheme="majorHAnsi" w:cstheme="majorHAnsi"/>
          <w:sz w:val="20"/>
          <w:szCs w:val="20"/>
        </w:rPr>
      </w:pPr>
      <w:r w:rsidRPr="00E63FAE">
        <w:rPr>
          <w:rFonts w:cstheme="minorHAnsi"/>
        </w:rPr>
        <w:t>Projektleiter beim Aufbau einer neuen Montagefabrik</w:t>
      </w:r>
      <w:r w:rsidR="009D2D8F" w:rsidRPr="00E63FAE">
        <w:rPr>
          <w:rFonts w:cstheme="minorHAnsi"/>
        </w:rPr>
        <w:br/>
      </w:r>
    </w:p>
    <w:p w14:paraId="3EFE6757" w14:textId="761D1725" w:rsidR="00321155" w:rsidRPr="00CC176A" w:rsidRDefault="00BF2D0D" w:rsidP="00CC176A">
      <w:pPr>
        <w:spacing w:line="276" w:lineRule="auto"/>
        <w:ind w:left="2124" w:hanging="2124"/>
        <w:rPr>
          <w:rFonts w:cstheme="minorHAnsi"/>
          <w:b/>
          <w:color w:val="4472C4" w:themeColor="accent1"/>
        </w:rPr>
      </w:pPr>
      <w:r w:rsidRPr="003D5FDC">
        <w:rPr>
          <w:rFonts w:cstheme="minorHAnsi"/>
          <w:b/>
        </w:rPr>
        <w:t>01</w:t>
      </w:r>
      <w:r w:rsidR="00321155" w:rsidRPr="003D5FDC">
        <w:rPr>
          <w:rFonts w:cstheme="minorHAnsi"/>
          <w:b/>
        </w:rPr>
        <w:t>/</w:t>
      </w:r>
      <w:r w:rsidRPr="003D5FDC">
        <w:rPr>
          <w:rFonts w:cstheme="minorHAnsi"/>
          <w:b/>
        </w:rPr>
        <w:t>2004</w:t>
      </w:r>
      <w:r w:rsidR="002474DF" w:rsidRPr="003D5FDC">
        <w:rPr>
          <w:rFonts w:cstheme="minorHAnsi"/>
          <w:b/>
        </w:rPr>
        <w:t xml:space="preserve"> </w:t>
      </w:r>
      <w:r w:rsidR="00321155" w:rsidRPr="003D5FDC">
        <w:rPr>
          <w:rFonts w:cstheme="minorHAnsi"/>
          <w:b/>
        </w:rPr>
        <w:t>-</w:t>
      </w:r>
      <w:r w:rsidR="002474DF" w:rsidRPr="003D5FDC">
        <w:rPr>
          <w:rFonts w:cstheme="minorHAnsi"/>
          <w:b/>
        </w:rPr>
        <w:t xml:space="preserve"> </w:t>
      </w:r>
      <w:r w:rsidRPr="003D5FDC">
        <w:rPr>
          <w:rFonts w:cstheme="minorHAnsi"/>
          <w:b/>
        </w:rPr>
        <w:t>03</w:t>
      </w:r>
      <w:r w:rsidR="00321155" w:rsidRPr="003D5FDC">
        <w:rPr>
          <w:rFonts w:cstheme="minorHAnsi"/>
          <w:b/>
        </w:rPr>
        <w:t>/</w:t>
      </w:r>
      <w:r w:rsidRPr="003D5FDC">
        <w:rPr>
          <w:rFonts w:cstheme="minorHAnsi"/>
          <w:b/>
        </w:rPr>
        <w:t>2009</w:t>
      </w:r>
      <w:r w:rsidR="00A3327C" w:rsidRPr="003D5FDC">
        <w:rPr>
          <w:rFonts w:cstheme="minorHAnsi"/>
          <w:b/>
        </w:rPr>
        <w:tab/>
      </w:r>
      <w:r w:rsidRPr="003D5FDC">
        <w:rPr>
          <w:rFonts w:cstheme="minorHAnsi"/>
          <w:b/>
        </w:rPr>
        <w:t>Deutsche Gesellschaft zur Zertifizierung von Managementsystemen</w:t>
      </w:r>
      <w:r w:rsidR="00FF1E22">
        <w:rPr>
          <w:rFonts w:cstheme="minorHAnsi"/>
          <w:b/>
        </w:rPr>
        <w:br/>
      </w:r>
      <w:r w:rsidR="00737065" w:rsidRPr="003D5FDC">
        <w:rPr>
          <w:rFonts w:cstheme="minorHAnsi"/>
          <w:bCs/>
        </w:rPr>
        <w:t>Nebenberufliche Sel</w:t>
      </w:r>
      <w:r w:rsidR="000E5709" w:rsidRPr="003D5FDC">
        <w:rPr>
          <w:rFonts w:cstheme="minorHAnsi"/>
          <w:bCs/>
        </w:rPr>
        <w:t>bständigkeit mit Beratungsleistung und Zertifizierung</w:t>
      </w:r>
      <w:r w:rsidR="00C26A98" w:rsidRPr="003D5FDC">
        <w:rPr>
          <w:rFonts w:cstheme="minorHAnsi"/>
          <w:bCs/>
        </w:rPr>
        <w:t xml:space="preserve"> (DQS)</w:t>
      </w:r>
      <w:r w:rsidR="00086AE3">
        <w:rPr>
          <w:rFonts w:cstheme="minorHAnsi"/>
          <w:bCs/>
        </w:rPr>
        <w:t>; B</w:t>
      </w:r>
      <w:r w:rsidR="00023F8A">
        <w:rPr>
          <w:rFonts w:cstheme="minorHAnsi"/>
          <w:bCs/>
        </w:rPr>
        <w:t>egutachtungs-</w:t>
      </w:r>
      <w:r w:rsidR="00086AE3">
        <w:rPr>
          <w:rFonts w:cstheme="minorHAnsi"/>
          <w:bCs/>
        </w:rPr>
        <w:t xml:space="preserve"> und Zertifizierung</w:t>
      </w:r>
      <w:r w:rsidR="00023F8A">
        <w:rPr>
          <w:rFonts w:cstheme="minorHAnsi"/>
          <w:bCs/>
        </w:rPr>
        <w:t>sdienstleistungen</w:t>
      </w:r>
      <w:r w:rsidR="00321155" w:rsidRPr="003D5FDC">
        <w:rPr>
          <w:rFonts w:cstheme="minorHAnsi"/>
          <w:bCs/>
        </w:rPr>
        <w:br/>
      </w:r>
      <w:r w:rsidRPr="00CC176A">
        <w:rPr>
          <w:rFonts w:cstheme="minorHAnsi"/>
          <w:b/>
          <w:color w:val="4472C4" w:themeColor="accent1"/>
        </w:rPr>
        <w:t>Lead Auditor, Auditor</w:t>
      </w:r>
      <w:r w:rsidR="008B55AA" w:rsidRPr="00CC176A">
        <w:rPr>
          <w:rFonts w:cstheme="minorHAnsi"/>
          <w:b/>
          <w:color w:val="4472C4" w:themeColor="accent1"/>
        </w:rPr>
        <w:t xml:space="preserve"> (EU)</w:t>
      </w:r>
    </w:p>
    <w:p w14:paraId="40CF5916" w14:textId="0B4338DE" w:rsidR="00321155" w:rsidRPr="00197354" w:rsidRDefault="00BF2D0D" w:rsidP="003D5FDC">
      <w:pPr>
        <w:pStyle w:val="Listenabsatz"/>
        <w:numPr>
          <w:ilvl w:val="3"/>
          <w:numId w:val="4"/>
        </w:numPr>
        <w:spacing w:line="276" w:lineRule="auto"/>
        <w:rPr>
          <w:rFonts w:cstheme="minorHAnsi"/>
        </w:rPr>
      </w:pPr>
      <w:r w:rsidRPr="00197354">
        <w:rPr>
          <w:rFonts w:cstheme="minorHAnsi"/>
        </w:rPr>
        <w:t>Lead Auditor DPG</w:t>
      </w:r>
    </w:p>
    <w:p w14:paraId="6D996AB8" w14:textId="25CC5A56" w:rsidR="00321155" w:rsidRPr="00197354" w:rsidRDefault="00BF2D0D" w:rsidP="003D5FDC">
      <w:pPr>
        <w:pStyle w:val="Listenabsatz"/>
        <w:numPr>
          <w:ilvl w:val="3"/>
          <w:numId w:val="4"/>
        </w:numPr>
        <w:spacing w:line="276" w:lineRule="auto"/>
        <w:rPr>
          <w:rFonts w:cstheme="minorHAnsi"/>
        </w:rPr>
      </w:pPr>
      <w:r w:rsidRPr="00197354">
        <w:rPr>
          <w:rFonts w:cstheme="minorHAnsi"/>
        </w:rPr>
        <w:t>Auditor 9001</w:t>
      </w:r>
    </w:p>
    <w:p w14:paraId="459B29C8" w14:textId="77777777" w:rsidR="00391F1E" w:rsidRPr="00197354" w:rsidRDefault="00391F1E" w:rsidP="003D5FDC">
      <w:pPr>
        <w:pStyle w:val="Listenabsatz"/>
        <w:numPr>
          <w:ilvl w:val="3"/>
          <w:numId w:val="4"/>
        </w:numPr>
        <w:spacing w:line="276" w:lineRule="auto"/>
        <w:rPr>
          <w:rFonts w:cstheme="minorHAnsi"/>
        </w:rPr>
      </w:pPr>
      <w:r w:rsidRPr="00197354">
        <w:rPr>
          <w:rFonts w:cstheme="minorHAnsi"/>
        </w:rPr>
        <w:t>Auditor ISO TS 16949 / IATF 16949</w:t>
      </w:r>
    </w:p>
    <w:p w14:paraId="569D8E09" w14:textId="52024DF9" w:rsidR="00C82B54" w:rsidRPr="00DB32E2" w:rsidRDefault="00D61B87" w:rsidP="00DB32E2">
      <w:pPr>
        <w:pStyle w:val="Listenabsatz"/>
        <w:numPr>
          <w:ilvl w:val="3"/>
          <w:numId w:val="4"/>
        </w:numPr>
        <w:spacing w:line="276" w:lineRule="auto"/>
        <w:rPr>
          <w:rFonts w:cstheme="minorHAnsi"/>
        </w:rPr>
      </w:pPr>
      <w:r w:rsidRPr="00197354">
        <w:rPr>
          <w:rFonts w:cstheme="minorHAnsi"/>
        </w:rPr>
        <w:t>Zahlreiche Qualifikationen zu den internationalen Rege</w:t>
      </w:r>
      <w:r w:rsidR="00FE46C4" w:rsidRPr="00197354">
        <w:rPr>
          <w:rFonts w:cstheme="minorHAnsi"/>
        </w:rPr>
        <w:t>l</w:t>
      </w:r>
      <w:r w:rsidRPr="00197354">
        <w:rPr>
          <w:rFonts w:cstheme="minorHAnsi"/>
        </w:rPr>
        <w:t>werken</w:t>
      </w:r>
      <w:r w:rsidR="00CC176A">
        <w:rPr>
          <w:rFonts w:cstheme="minorHAnsi"/>
        </w:rPr>
        <w:br/>
      </w:r>
    </w:p>
    <w:p w14:paraId="755ED325" w14:textId="77777777" w:rsidR="00C82B54" w:rsidRPr="00DB4DF5" w:rsidRDefault="00C82B54" w:rsidP="00C82B54">
      <w:pPr>
        <w:rPr>
          <w:rFonts w:ascii="DIN Next LT Pro Light" w:hAnsi="DIN Next LT Pro Light"/>
          <w:color w:val="4472C4" w:themeColor="accent1"/>
          <w:sz w:val="32"/>
          <w:szCs w:val="32"/>
        </w:rPr>
      </w:pPr>
      <w:r w:rsidRPr="00DB4DF5">
        <w:rPr>
          <w:rFonts w:ascii="DIN Next LT Pro Light" w:hAnsi="DIN Next LT Pro Light"/>
          <w:noProof/>
          <w:color w:val="4472C4" w:themeColor="accent1"/>
          <w:sz w:val="32"/>
          <w:szCs w:val="32"/>
        </w:rPr>
        <w:lastRenderedPageBreak/>
        <mc:AlternateContent>
          <mc:Choice Requires="wps">
            <w:drawing>
              <wp:anchor distT="0" distB="0" distL="114300" distR="114300" simplePos="0" relativeHeight="251658245" behindDoc="0" locked="0" layoutInCell="1" allowOverlap="1" wp14:anchorId="51D6A8E5" wp14:editId="5FBE6C88">
                <wp:simplePos x="0" y="0"/>
                <wp:positionH relativeFrom="column">
                  <wp:posOffset>-309246</wp:posOffset>
                </wp:positionH>
                <wp:positionV relativeFrom="paragraph">
                  <wp:posOffset>262255</wp:posOffset>
                </wp:positionV>
                <wp:extent cx="6276975"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627697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1DB44" id="Gerader Verbinder 7"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20.65pt" to="469.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" strokecolor="#8eaadb [1940]" strokeweight=".5pt">
                <v:stroke joinstyle="miter"/>
              </v:line>
            </w:pict>
          </mc:Fallback>
        </mc:AlternateContent>
      </w:r>
      <w:r w:rsidRPr="00DB4DF5">
        <w:rPr>
          <w:rFonts w:ascii="DIN Next LT Pro Light" w:hAnsi="DIN Next LT Pro Light"/>
          <w:color w:val="4472C4" w:themeColor="accent1"/>
          <w:sz w:val="32"/>
          <w:szCs w:val="32"/>
        </w:rPr>
        <w:t>AUSBILDUNG</w:t>
      </w:r>
    </w:p>
    <w:p w14:paraId="51D73783" w14:textId="01C93899" w:rsidR="00321155" w:rsidRPr="00680F6C" w:rsidRDefault="00BF2D0D" w:rsidP="00680F6C">
      <w:pPr>
        <w:spacing w:line="276" w:lineRule="auto"/>
        <w:rPr>
          <w:rFonts w:cstheme="minorHAnsi"/>
          <w:bCs/>
        </w:rPr>
      </w:pPr>
      <w:r w:rsidRPr="00680F6C">
        <w:rPr>
          <w:rFonts w:cstheme="minorHAnsi"/>
          <w:b/>
        </w:rPr>
        <w:t>09</w:t>
      </w:r>
      <w:r w:rsidR="00321155" w:rsidRPr="00680F6C">
        <w:rPr>
          <w:rFonts w:cstheme="minorHAnsi"/>
          <w:b/>
        </w:rPr>
        <w:t>/</w:t>
      </w:r>
      <w:r w:rsidRPr="00680F6C">
        <w:rPr>
          <w:rFonts w:cstheme="minorHAnsi"/>
          <w:b/>
        </w:rPr>
        <w:t>19</w:t>
      </w:r>
      <w:r w:rsidR="001F1265" w:rsidRPr="00680F6C">
        <w:rPr>
          <w:rFonts w:cstheme="minorHAnsi"/>
          <w:b/>
        </w:rPr>
        <w:t>8</w:t>
      </w:r>
      <w:r w:rsidRPr="00680F6C">
        <w:rPr>
          <w:rFonts w:cstheme="minorHAnsi"/>
          <w:b/>
        </w:rPr>
        <w:t>6</w:t>
      </w:r>
      <w:r w:rsidR="002474DF" w:rsidRPr="00680F6C">
        <w:rPr>
          <w:rFonts w:cstheme="minorHAnsi"/>
          <w:b/>
        </w:rPr>
        <w:t xml:space="preserve"> </w:t>
      </w:r>
      <w:r w:rsidR="00321155" w:rsidRPr="00680F6C">
        <w:rPr>
          <w:rFonts w:cstheme="minorHAnsi"/>
          <w:b/>
        </w:rPr>
        <w:t>-</w:t>
      </w:r>
      <w:r w:rsidR="002474DF" w:rsidRPr="00680F6C">
        <w:rPr>
          <w:rFonts w:cstheme="minorHAnsi"/>
          <w:b/>
        </w:rPr>
        <w:t xml:space="preserve"> </w:t>
      </w:r>
      <w:r w:rsidRPr="00680F6C">
        <w:rPr>
          <w:rFonts w:cstheme="minorHAnsi"/>
          <w:b/>
        </w:rPr>
        <w:t>01</w:t>
      </w:r>
      <w:r w:rsidR="00321155" w:rsidRPr="00680F6C">
        <w:rPr>
          <w:rFonts w:cstheme="minorHAnsi"/>
          <w:b/>
        </w:rPr>
        <w:t>/</w:t>
      </w:r>
      <w:r w:rsidR="00B40F05" w:rsidRPr="00680F6C">
        <w:rPr>
          <w:rFonts w:cstheme="minorHAnsi"/>
          <w:b/>
        </w:rPr>
        <w:t>1990</w:t>
      </w:r>
      <w:r w:rsidR="00415DA2" w:rsidRPr="00680F6C">
        <w:rPr>
          <w:rFonts w:cstheme="minorHAnsi"/>
          <w:b/>
        </w:rPr>
        <w:tab/>
      </w:r>
      <w:r w:rsidR="00B40F05" w:rsidRPr="00680F6C">
        <w:rPr>
          <w:rFonts w:cstheme="minorHAnsi"/>
          <w:b/>
        </w:rPr>
        <w:t>Fachhochschule Lippe</w:t>
      </w:r>
      <w:r w:rsidR="0073650E" w:rsidRPr="00680F6C">
        <w:rPr>
          <w:rFonts w:cstheme="minorHAnsi"/>
          <w:bCs/>
        </w:rPr>
        <w:t xml:space="preserve">, </w:t>
      </w:r>
      <w:r w:rsidR="00B40F05" w:rsidRPr="00680F6C">
        <w:rPr>
          <w:rFonts w:cstheme="minorHAnsi"/>
          <w:bCs/>
        </w:rPr>
        <w:t>Lemgo</w:t>
      </w:r>
      <w:r w:rsidR="008B55AA" w:rsidRPr="00680F6C">
        <w:rPr>
          <w:rFonts w:cstheme="minorHAnsi"/>
          <w:bCs/>
        </w:rPr>
        <w:t xml:space="preserve"> (D)</w:t>
      </w:r>
    </w:p>
    <w:p w14:paraId="7417DFE9" w14:textId="77777777" w:rsidR="006B14F3" w:rsidRPr="006B14F3" w:rsidRDefault="00321155" w:rsidP="00680F6C">
      <w:pPr>
        <w:pStyle w:val="Listenabsatz"/>
        <w:numPr>
          <w:ilvl w:val="3"/>
          <w:numId w:val="4"/>
        </w:numPr>
        <w:spacing w:line="276" w:lineRule="auto"/>
        <w:rPr>
          <w:rFonts w:asciiTheme="majorHAnsi" w:hAnsiTheme="majorHAnsi" w:cstheme="majorHAnsi"/>
          <w:b/>
          <w:bCs/>
          <w:sz w:val="20"/>
          <w:szCs w:val="20"/>
        </w:rPr>
      </w:pPr>
      <w:r w:rsidRPr="000C3D3A">
        <w:rPr>
          <w:rFonts w:cstheme="minorHAnsi"/>
        </w:rPr>
        <w:t>Studi</w:t>
      </w:r>
      <w:r w:rsidR="00B40F05" w:rsidRPr="000C3D3A">
        <w:rPr>
          <w:rFonts w:cstheme="minorHAnsi"/>
        </w:rPr>
        <w:t>um der Produktionstechnik</w:t>
      </w:r>
    </w:p>
    <w:p w14:paraId="48798D35" w14:textId="1AF18E67" w:rsidR="00321155" w:rsidRDefault="00321155" w:rsidP="00680F6C">
      <w:pPr>
        <w:pStyle w:val="Listenabsatz"/>
        <w:numPr>
          <w:ilvl w:val="3"/>
          <w:numId w:val="4"/>
        </w:numPr>
        <w:spacing w:line="276" w:lineRule="auto"/>
        <w:rPr>
          <w:rFonts w:asciiTheme="majorHAnsi" w:hAnsiTheme="majorHAnsi" w:cstheme="majorHAnsi"/>
          <w:b/>
          <w:bCs/>
          <w:sz w:val="20"/>
          <w:szCs w:val="20"/>
        </w:rPr>
      </w:pPr>
      <w:r w:rsidRPr="000C3D3A">
        <w:rPr>
          <w:rFonts w:cstheme="minorHAnsi"/>
        </w:rPr>
        <w:t xml:space="preserve">Abschluss: </w:t>
      </w:r>
      <w:r w:rsidR="00B40F05" w:rsidRPr="000C3D3A">
        <w:rPr>
          <w:rFonts w:cstheme="minorHAnsi"/>
        </w:rPr>
        <w:t>Diplom Ingenieur (FH)</w:t>
      </w:r>
    </w:p>
    <w:p w14:paraId="06BC674B" w14:textId="5CEF312B" w:rsidR="00680F6C" w:rsidRPr="00543000" w:rsidRDefault="005B3C4D" w:rsidP="00680F6C">
      <w:pPr>
        <w:spacing w:line="276" w:lineRule="auto"/>
        <w:rPr>
          <w:rFonts w:asciiTheme="majorHAnsi" w:hAnsiTheme="majorHAnsi" w:cstheme="majorHAnsi"/>
          <w:b/>
          <w:sz w:val="20"/>
          <w:szCs w:val="20"/>
        </w:rPr>
      </w:pPr>
      <w:r w:rsidRPr="00680F6C">
        <w:rPr>
          <w:rFonts w:cstheme="minorHAnsi"/>
          <w:b/>
        </w:rPr>
        <w:t>08/1984 - 08/1986</w:t>
      </w:r>
      <w:r w:rsidRPr="00680F6C">
        <w:rPr>
          <w:rFonts w:cstheme="minorHAnsi"/>
          <w:b/>
        </w:rPr>
        <w:tab/>
        <w:t>Fachoberschule mit Hochschulreife und Grundwehrdienst</w:t>
      </w:r>
    </w:p>
    <w:p w14:paraId="7A2B0451" w14:textId="4D8B8233" w:rsidR="00321155" w:rsidRPr="00C5650C" w:rsidRDefault="00B40F05" w:rsidP="00680F6C">
      <w:pPr>
        <w:spacing w:line="276" w:lineRule="auto"/>
        <w:rPr>
          <w:rFonts w:cstheme="minorHAnsi"/>
          <w:bCs/>
          <w:lang w:val="en-US"/>
        </w:rPr>
      </w:pPr>
      <w:r w:rsidRPr="00C5650C">
        <w:rPr>
          <w:rFonts w:cstheme="minorHAnsi"/>
          <w:b/>
          <w:lang w:val="en-US"/>
        </w:rPr>
        <w:t>08</w:t>
      </w:r>
      <w:r w:rsidR="00321155" w:rsidRPr="00C5650C">
        <w:rPr>
          <w:rFonts w:cstheme="minorHAnsi"/>
          <w:b/>
          <w:lang w:val="en-US"/>
        </w:rPr>
        <w:t>/</w:t>
      </w:r>
      <w:r w:rsidRPr="00C5650C">
        <w:rPr>
          <w:rFonts w:cstheme="minorHAnsi"/>
          <w:b/>
          <w:lang w:val="en-US"/>
        </w:rPr>
        <w:t>1981</w:t>
      </w:r>
      <w:r w:rsidR="002474DF" w:rsidRPr="00C5650C">
        <w:rPr>
          <w:rFonts w:cstheme="minorHAnsi"/>
          <w:b/>
          <w:lang w:val="en-US"/>
        </w:rPr>
        <w:t xml:space="preserve"> </w:t>
      </w:r>
      <w:r w:rsidR="00321155" w:rsidRPr="00C5650C">
        <w:rPr>
          <w:rFonts w:cstheme="minorHAnsi"/>
          <w:b/>
          <w:lang w:val="en-US"/>
        </w:rPr>
        <w:t>-</w:t>
      </w:r>
      <w:r w:rsidR="002474DF" w:rsidRPr="00C5650C">
        <w:rPr>
          <w:rFonts w:cstheme="minorHAnsi"/>
          <w:b/>
          <w:lang w:val="en-US"/>
        </w:rPr>
        <w:t xml:space="preserve"> </w:t>
      </w:r>
      <w:r w:rsidRPr="00C5650C">
        <w:rPr>
          <w:rFonts w:cstheme="minorHAnsi"/>
          <w:b/>
          <w:lang w:val="en-US"/>
        </w:rPr>
        <w:t>07</w:t>
      </w:r>
      <w:r w:rsidR="00321155" w:rsidRPr="00C5650C">
        <w:rPr>
          <w:rFonts w:cstheme="minorHAnsi"/>
          <w:b/>
          <w:lang w:val="en-US"/>
        </w:rPr>
        <w:t>/</w:t>
      </w:r>
      <w:r w:rsidRPr="00C5650C">
        <w:rPr>
          <w:rFonts w:cstheme="minorHAnsi"/>
          <w:b/>
          <w:lang w:val="en-US"/>
        </w:rPr>
        <w:t>1984</w:t>
      </w:r>
      <w:r w:rsidR="00F94CB7" w:rsidRPr="00C5650C">
        <w:rPr>
          <w:rFonts w:cstheme="minorHAnsi"/>
          <w:b/>
          <w:lang w:val="en-US"/>
        </w:rPr>
        <w:tab/>
      </w:r>
      <w:r w:rsidRPr="00C5650C">
        <w:rPr>
          <w:rFonts w:cstheme="minorHAnsi"/>
          <w:b/>
          <w:lang w:val="en-US"/>
        </w:rPr>
        <w:t>Phoenix Contact</w:t>
      </w:r>
      <w:r w:rsidR="0073650E" w:rsidRPr="00C5650C">
        <w:rPr>
          <w:rFonts w:cstheme="minorHAnsi"/>
          <w:b/>
          <w:lang w:val="en-US"/>
        </w:rPr>
        <w:t xml:space="preserve"> GmbH &amp; Co. KG</w:t>
      </w:r>
      <w:r w:rsidR="0073650E" w:rsidRPr="00C5650C">
        <w:rPr>
          <w:rFonts w:cstheme="minorHAnsi"/>
          <w:bCs/>
          <w:lang w:val="en-US"/>
        </w:rPr>
        <w:t>, Blomberg</w:t>
      </w:r>
      <w:r w:rsidR="008B55AA" w:rsidRPr="00C5650C">
        <w:rPr>
          <w:rFonts w:cstheme="minorHAnsi"/>
          <w:bCs/>
          <w:lang w:val="en-US"/>
        </w:rPr>
        <w:t xml:space="preserve"> (D)</w:t>
      </w:r>
    </w:p>
    <w:p w14:paraId="245E4F12" w14:textId="77777777" w:rsidR="00667540" w:rsidRPr="00667540" w:rsidRDefault="00B40F05" w:rsidP="00680F6C">
      <w:pPr>
        <w:pStyle w:val="Listenabsatz"/>
        <w:numPr>
          <w:ilvl w:val="3"/>
          <w:numId w:val="4"/>
        </w:numPr>
        <w:spacing w:line="276" w:lineRule="auto"/>
        <w:rPr>
          <w:rFonts w:asciiTheme="majorHAnsi" w:hAnsiTheme="majorHAnsi" w:cstheme="majorHAnsi"/>
          <w:b/>
          <w:bCs/>
          <w:sz w:val="20"/>
          <w:szCs w:val="20"/>
        </w:rPr>
      </w:pPr>
      <w:r w:rsidRPr="00667540">
        <w:rPr>
          <w:rFonts w:cstheme="minorHAnsi"/>
        </w:rPr>
        <w:t>Berufsausbildung, Lehre</w:t>
      </w:r>
    </w:p>
    <w:p w14:paraId="26D29502" w14:textId="700BA8C5" w:rsidR="00535DD9" w:rsidRPr="004041C0" w:rsidRDefault="00B40F05" w:rsidP="004041C0">
      <w:pPr>
        <w:pStyle w:val="Listenabsatz"/>
        <w:numPr>
          <w:ilvl w:val="3"/>
          <w:numId w:val="4"/>
        </w:numPr>
        <w:spacing w:line="276" w:lineRule="auto"/>
        <w:rPr>
          <w:rFonts w:asciiTheme="majorHAnsi" w:hAnsiTheme="majorHAnsi" w:cstheme="majorHAnsi"/>
          <w:b/>
          <w:bCs/>
          <w:sz w:val="20"/>
          <w:szCs w:val="20"/>
        </w:rPr>
      </w:pPr>
      <w:r w:rsidRPr="00667540">
        <w:rPr>
          <w:rFonts w:cstheme="minorHAnsi"/>
        </w:rPr>
        <w:t>Facharbeiter Maschinenbau</w:t>
      </w:r>
      <w:r w:rsidR="00321155" w:rsidRPr="0073650E">
        <w:rPr>
          <w:rFonts w:asciiTheme="majorHAnsi" w:hAnsiTheme="majorHAnsi" w:cstheme="majorHAnsi"/>
          <w:b/>
          <w:bCs/>
          <w:sz w:val="20"/>
          <w:szCs w:val="20"/>
        </w:rPr>
        <w:br/>
      </w:r>
    </w:p>
    <w:p w14:paraId="0CCD00E6" w14:textId="1D3C3D8D" w:rsidR="0073650E" w:rsidRPr="00DB4DF5" w:rsidRDefault="0073650E" w:rsidP="00634683">
      <w:pPr>
        <w:tabs>
          <w:tab w:val="right" w:pos="9072"/>
        </w:tabs>
        <w:rPr>
          <w:rFonts w:ascii="DIN Next LT Pro Light" w:hAnsi="DIN Next LT Pro Light"/>
          <w:color w:val="4472C4" w:themeColor="accent1"/>
          <w:sz w:val="32"/>
          <w:szCs w:val="32"/>
        </w:rPr>
      </w:pPr>
      <w:r w:rsidRPr="00DB4DF5">
        <w:rPr>
          <w:rFonts w:ascii="DIN Next LT Pro Light" w:hAnsi="DIN Next LT Pro Light"/>
          <w:noProof/>
          <w:color w:val="4472C4" w:themeColor="accent1"/>
          <w:sz w:val="32"/>
          <w:szCs w:val="32"/>
        </w:rPr>
        <mc:AlternateContent>
          <mc:Choice Requires="wps">
            <w:drawing>
              <wp:anchor distT="0" distB="0" distL="114300" distR="114300" simplePos="0" relativeHeight="251658249" behindDoc="0" locked="0" layoutInCell="1" allowOverlap="1" wp14:anchorId="1DDE1BD6" wp14:editId="1F335D1C">
                <wp:simplePos x="0" y="0"/>
                <wp:positionH relativeFrom="column">
                  <wp:posOffset>-309246</wp:posOffset>
                </wp:positionH>
                <wp:positionV relativeFrom="paragraph">
                  <wp:posOffset>262255</wp:posOffset>
                </wp:positionV>
                <wp:extent cx="6276975" cy="0"/>
                <wp:effectExtent l="0" t="0" r="0" b="0"/>
                <wp:wrapNone/>
                <wp:docPr id="1570367122" name="Gerader Verbinder 1570367122"/>
                <wp:cNvGraphicFramePr/>
                <a:graphic xmlns:a="http://schemas.openxmlformats.org/drawingml/2006/main">
                  <a:graphicData uri="http://schemas.microsoft.com/office/word/2010/wordprocessingShape">
                    <wps:wsp>
                      <wps:cNvCnPr/>
                      <wps:spPr>
                        <a:xfrm>
                          <a:off x="0" y="0"/>
                          <a:ext cx="6276975" cy="0"/>
                        </a:xfrm>
                        <a:prstGeom prst="line">
                          <a:avLst/>
                        </a:prstGeom>
                        <a:noFill/>
                        <a:ln w="6350" cap="flat" cmpd="sng" algn="ctr">
                          <a:solidFill>
                            <a:schemeClr val="accent1">
                              <a:lumMod val="60000"/>
                              <a:lumOff val="4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8EB5B2" id="Gerader Verbinder 1570367122"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20.65pt" to="469.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" strokecolor="#8eaadb [1940]" strokeweight=".5pt">
                <v:stroke joinstyle="miter"/>
              </v:line>
            </w:pict>
          </mc:Fallback>
        </mc:AlternateContent>
      </w:r>
      <w:r w:rsidRPr="00DB4DF5">
        <w:rPr>
          <w:rFonts w:ascii="DIN Next LT Pro Light" w:hAnsi="DIN Next LT Pro Light"/>
          <w:noProof/>
          <w:color w:val="4472C4" w:themeColor="accent1"/>
          <w:sz w:val="32"/>
          <w:szCs w:val="32"/>
        </w:rPr>
        <w:t>WEITERBILDUNG</w:t>
      </w:r>
      <w:r w:rsidR="00634683">
        <w:rPr>
          <w:rFonts w:ascii="DIN Next LT Pro Light" w:hAnsi="DIN Next LT Pro Light"/>
          <w:noProof/>
          <w:color w:val="4472C4" w:themeColor="accent1"/>
          <w:sz w:val="32"/>
          <w:szCs w:val="32"/>
        </w:rPr>
        <w:tab/>
      </w:r>
    </w:p>
    <w:p w14:paraId="2FA82932" w14:textId="387BF835" w:rsidR="0073650E" w:rsidRDefault="004261D7" w:rsidP="00B77C50">
      <w:pPr>
        <w:spacing w:line="276" w:lineRule="auto"/>
        <w:rPr>
          <w:rFonts w:cstheme="minorHAnsi"/>
          <w:bCs/>
          <w:lang w:val="en-US"/>
        </w:rPr>
      </w:pPr>
      <w:r w:rsidRPr="004261D7">
        <w:rPr>
          <w:rFonts w:cstheme="minorHAnsi"/>
          <w:b/>
          <w:lang w:val="en-US"/>
        </w:rPr>
        <w:t>Interim Management</w:t>
      </w:r>
      <w:r w:rsidR="0073650E" w:rsidRPr="004261D7">
        <w:rPr>
          <w:rFonts w:cstheme="minorHAnsi"/>
          <w:b/>
          <w:lang w:val="en-US"/>
        </w:rPr>
        <w:tab/>
        <w:t xml:space="preserve"> </w:t>
      </w:r>
      <w:r w:rsidR="00B77C50" w:rsidRPr="004261D7">
        <w:rPr>
          <w:rFonts w:cstheme="minorHAnsi"/>
          <w:b/>
          <w:lang w:val="en-US"/>
        </w:rPr>
        <w:tab/>
      </w:r>
      <w:r w:rsidRPr="004261D7">
        <w:rPr>
          <w:rFonts w:cstheme="minorHAnsi"/>
          <w:bCs/>
          <w:lang w:val="en-US"/>
        </w:rPr>
        <w:t>Certified Interim M</w:t>
      </w:r>
      <w:r>
        <w:rPr>
          <w:rFonts w:cstheme="minorHAnsi"/>
          <w:bCs/>
          <w:lang w:val="en-US"/>
        </w:rPr>
        <w:t>anag</w:t>
      </w:r>
      <w:r w:rsidR="005D1835">
        <w:rPr>
          <w:rFonts w:cstheme="minorHAnsi"/>
          <w:bCs/>
          <w:lang w:val="en-US"/>
        </w:rPr>
        <w:t xml:space="preserve">er </w:t>
      </w:r>
      <w:r w:rsidR="002F3E40">
        <w:rPr>
          <w:rFonts w:cstheme="minorHAnsi"/>
          <w:bCs/>
          <w:lang w:val="en-US"/>
        </w:rPr>
        <w:t>WKO/UBIT</w:t>
      </w:r>
    </w:p>
    <w:p w14:paraId="4F1C7837" w14:textId="47B264CA" w:rsidR="00033E99" w:rsidRPr="004240C6" w:rsidRDefault="00033E99" w:rsidP="00B77C50">
      <w:pPr>
        <w:spacing w:line="276" w:lineRule="auto"/>
        <w:rPr>
          <w:rFonts w:cstheme="minorHAnsi"/>
          <w:bCs/>
        </w:rPr>
      </w:pPr>
      <w:r w:rsidRPr="004240C6">
        <w:rPr>
          <w:rFonts w:cstheme="minorHAnsi"/>
          <w:b/>
        </w:rPr>
        <w:t>Geschäfts</w:t>
      </w:r>
      <w:r w:rsidR="004240C6" w:rsidRPr="004240C6">
        <w:rPr>
          <w:rFonts w:cstheme="minorHAnsi"/>
          <w:b/>
        </w:rPr>
        <w:t>f</w:t>
      </w:r>
      <w:r w:rsidR="004240C6">
        <w:rPr>
          <w:rFonts w:cstheme="minorHAnsi"/>
          <w:b/>
        </w:rPr>
        <w:t>ührung</w:t>
      </w:r>
      <w:r w:rsidRPr="004240C6">
        <w:rPr>
          <w:rFonts w:cstheme="minorHAnsi"/>
          <w:b/>
        </w:rPr>
        <w:tab/>
        <w:t xml:space="preserve"> </w:t>
      </w:r>
      <w:r w:rsidRPr="004240C6">
        <w:rPr>
          <w:rFonts w:cstheme="minorHAnsi"/>
          <w:b/>
        </w:rPr>
        <w:tab/>
      </w:r>
      <w:proofErr w:type="spellStart"/>
      <w:r w:rsidR="004240C6">
        <w:rPr>
          <w:rFonts w:cstheme="minorHAnsi"/>
          <w:bCs/>
        </w:rPr>
        <w:t>Transformations</w:t>
      </w:r>
      <w:proofErr w:type="spellEnd"/>
      <w:r w:rsidR="004240C6">
        <w:rPr>
          <w:rFonts w:cstheme="minorHAnsi"/>
          <w:bCs/>
        </w:rPr>
        <w:t xml:space="preserve"> &amp; Turnaround Manager</w:t>
      </w:r>
    </w:p>
    <w:p w14:paraId="2FAFFDE4" w14:textId="635EEE58" w:rsidR="00400152" w:rsidRPr="00B77C50" w:rsidRDefault="00400152" w:rsidP="00B77C50">
      <w:pPr>
        <w:spacing w:line="276" w:lineRule="auto"/>
        <w:rPr>
          <w:rFonts w:cstheme="minorHAnsi"/>
          <w:b/>
        </w:rPr>
      </w:pPr>
      <w:r w:rsidRPr="00B77C50">
        <w:rPr>
          <w:rFonts w:cstheme="minorHAnsi"/>
          <w:b/>
        </w:rPr>
        <w:t>Unternehmens</w:t>
      </w:r>
      <w:r w:rsidR="004240C6">
        <w:rPr>
          <w:rFonts w:cstheme="minorHAnsi"/>
          <w:b/>
        </w:rPr>
        <w:t>leitung</w:t>
      </w:r>
      <w:r w:rsidR="004240C6">
        <w:rPr>
          <w:rFonts w:cstheme="minorHAnsi"/>
          <w:b/>
        </w:rPr>
        <w:tab/>
      </w:r>
      <w:r>
        <w:rPr>
          <w:rFonts w:cstheme="minorHAnsi"/>
          <w:b/>
        </w:rPr>
        <w:tab/>
      </w:r>
      <w:r w:rsidRPr="00B77C50">
        <w:rPr>
          <w:rFonts w:cstheme="minorHAnsi"/>
          <w:bCs/>
        </w:rPr>
        <w:t xml:space="preserve">Kartellrecht, </w:t>
      </w:r>
      <w:proofErr w:type="gramStart"/>
      <w:r w:rsidRPr="00B77C50">
        <w:rPr>
          <w:rFonts w:cstheme="minorHAnsi"/>
          <w:bCs/>
        </w:rPr>
        <w:t>SWOT Analyse</w:t>
      </w:r>
      <w:proofErr w:type="gramEnd"/>
      <w:r w:rsidRPr="00B77C50">
        <w:rPr>
          <w:rFonts w:cstheme="minorHAnsi"/>
          <w:bCs/>
        </w:rPr>
        <w:t>, Vision &amp; Strategie</w:t>
      </w:r>
      <w:r w:rsidR="00A10FA3">
        <w:rPr>
          <w:rFonts w:cstheme="minorHAnsi"/>
          <w:bCs/>
        </w:rPr>
        <w:t>, Transformation</w:t>
      </w:r>
    </w:p>
    <w:p w14:paraId="3DC32915" w14:textId="2C50A8AD" w:rsidR="0007300D" w:rsidRPr="00B77C50" w:rsidRDefault="00C57D30" w:rsidP="00B77C50">
      <w:pPr>
        <w:spacing w:line="276" w:lineRule="auto"/>
        <w:rPr>
          <w:rFonts w:cstheme="minorHAnsi"/>
          <w:b/>
        </w:rPr>
      </w:pPr>
      <w:r w:rsidRPr="00B77C50">
        <w:rPr>
          <w:rFonts w:cstheme="minorHAnsi"/>
          <w:b/>
        </w:rPr>
        <w:t>Führungskompetenz</w:t>
      </w:r>
      <w:r w:rsidR="0073650E" w:rsidRPr="00B77C50">
        <w:rPr>
          <w:rFonts w:cstheme="minorHAnsi"/>
          <w:b/>
        </w:rPr>
        <w:tab/>
      </w:r>
      <w:r w:rsidR="00B77C50">
        <w:rPr>
          <w:rFonts w:cstheme="minorHAnsi"/>
          <w:b/>
        </w:rPr>
        <w:tab/>
      </w:r>
      <w:r w:rsidR="00EF54AC" w:rsidRPr="00B77C50">
        <w:rPr>
          <w:rFonts w:cstheme="minorHAnsi"/>
          <w:bCs/>
        </w:rPr>
        <w:t>Der Samurai Manager</w:t>
      </w:r>
      <w:r w:rsidR="003071E5" w:rsidRPr="00B77C50">
        <w:rPr>
          <w:rFonts w:cstheme="minorHAnsi"/>
          <w:bCs/>
        </w:rPr>
        <w:t xml:space="preserve"> (</w:t>
      </w:r>
      <w:r w:rsidR="00EF54AC" w:rsidRPr="00B77C50">
        <w:rPr>
          <w:rFonts w:cstheme="minorHAnsi"/>
          <w:bCs/>
        </w:rPr>
        <w:t>Dr. Reinhard Lindner</w:t>
      </w:r>
      <w:r w:rsidR="003071E5" w:rsidRPr="00B77C50">
        <w:rPr>
          <w:rFonts w:cstheme="minorHAnsi"/>
          <w:bCs/>
        </w:rPr>
        <w:t>)</w:t>
      </w:r>
      <w:r w:rsidR="007C16F1" w:rsidRPr="00B77C50">
        <w:rPr>
          <w:rFonts w:cstheme="minorHAnsi"/>
          <w:bCs/>
        </w:rPr>
        <w:t>, Arbeitsrecht WKO</w:t>
      </w:r>
    </w:p>
    <w:p w14:paraId="361805C1" w14:textId="2D63C300" w:rsidR="0007300D" w:rsidRPr="00B77C50" w:rsidRDefault="0007300D" w:rsidP="00B77C50">
      <w:pPr>
        <w:spacing w:line="276" w:lineRule="auto"/>
        <w:rPr>
          <w:rFonts w:cstheme="minorHAnsi"/>
          <w:bCs/>
        </w:rPr>
      </w:pPr>
      <w:r w:rsidRPr="00B77C50">
        <w:rPr>
          <w:rFonts w:cstheme="minorHAnsi"/>
          <w:b/>
        </w:rPr>
        <w:t>Qualitätsmanagement</w:t>
      </w:r>
      <w:r w:rsidR="00EF54AC" w:rsidRPr="00B77C50">
        <w:rPr>
          <w:rFonts w:cstheme="minorHAnsi"/>
          <w:b/>
        </w:rPr>
        <w:tab/>
      </w:r>
      <w:r w:rsidR="00B77C50">
        <w:rPr>
          <w:rFonts w:cstheme="minorHAnsi"/>
          <w:b/>
        </w:rPr>
        <w:tab/>
      </w:r>
      <w:r w:rsidR="00EF54AC" w:rsidRPr="00B77C50">
        <w:rPr>
          <w:rFonts w:cstheme="minorHAnsi"/>
          <w:bCs/>
        </w:rPr>
        <w:t>Qualitätsmanager</w:t>
      </w:r>
      <w:r w:rsidR="00C2561F" w:rsidRPr="00B77C50">
        <w:rPr>
          <w:rFonts w:cstheme="minorHAnsi"/>
          <w:bCs/>
        </w:rPr>
        <w:t xml:space="preserve"> D</w:t>
      </w:r>
      <w:r w:rsidR="00CD35EE" w:rsidRPr="00B77C50">
        <w:rPr>
          <w:rFonts w:cstheme="minorHAnsi"/>
          <w:bCs/>
        </w:rPr>
        <w:t>GQ, Leada</w:t>
      </w:r>
      <w:r w:rsidR="00EF54AC" w:rsidRPr="00B77C50">
        <w:rPr>
          <w:rFonts w:cstheme="minorHAnsi"/>
          <w:bCs/>
        </w:rPr>
        <w:t>uditor</w:t>
      </w:r>
      <w:r w:rsidR="00CD35EE" w:rsidRPr="00B77C50">
        <w:rPr>
          <w:rFonts w:cstheme="minorHAnsi"/>
          <w:bCs/>
        </w:rPr>
        <w:t xml:space="preserve"> DGQ</w:t>
      </w:r>
      <w:r w:rsidR="00EF54AC" w:rsidRPr="00B77C50">
        <w:rPr>
          <w:rFonts w:cstheme="minorHAnsi"/>
          <w:bCs/>
        </w:rPr>
        <w:t xml:space="preserve">, </w:t>
      </w:r>
      <w:r w:rsidR="00CD35EE" w:rsidRPr="00B77C50">
        <w:rPr>
          <w:rFonts w:cstheme="minorHAnsi"/>
          <w:bCs/>
        </w:rPr>
        <w:t xml:space="preserve">FMEA, </w:t>
      </w:r>
      <w:r w:rsidR="003071E5" w:rsidRPr="00B77C50">
        <w:rPr>
          <w:rFonts w:cstheme="minorHAnsi"/>
          <w:bCs/>
        </w:rPr>
        <w:t>Statistik</w:t>
      </w:r>
    </w:p>
    <w:p w14:paraId="5E86F9F9" w14:textId="7AF59ED2" w:rsidR="0006188E" w:rsidRPr="00B77C50" w:rsidRDefault="004A7C54" w:rsidP="00B77C50">
      <w:pPr>
        <w:spacing w:line="276" w:lineRule="auto"/>
        <w:rPr>
          <w:rFonts w:cstheme="minorHAnsi"/>
          <w:bCs/>
        </w:rPr>
      </w:pPr>
      <w:r w:rsidRPr="00B77C50">
        <w:rPr>
          <w:rFonts w:cstheme="minorHAnsi"/>
          <w:b/>
        </w:rPr>
        <w:t>Nachhaltigkeit</w:t>
      </w:r>
      <w:r w:rsidR="00AE19D6" w:rsidRPr="00B77C50">
        <w:rPr>
          <w:rFonts w:cstheme="minorHAnsi"/>
          <w:b/>
        </w:rPr>
        <w:tab/>
      </w:r>
      <w:r w:rsidR="00AE19D6" w:rsidRPr="00B77C50">
        <w:rPr>
          <w:rFonts w:cstheme="minorHAnsi"/>
          <w:b/>
        </w:rPr>
        <w:tab/>
      </w:r>
      <w:r w:rsidR="00B77C50">
        <w:rPr>
          <w:rFonts w:cstheme="minorHAnsi"/>
          <w:b/>
        </w:rPr>
        <w:tab/>
      </w:r>
      <w:r w:rsidR="00AE19D6" w:rsidRPr="00B77C50">
        <w:rPr>
          <w:rFonts w:cstheme="minorHAnsi"/>
          <w:bCs/>
        </w:rPr>
        <w:t>ESG, Lieferkettengesetz, Taxonomie</w:t>
      </w:r>
    </w:p>
    <w:p w14:paraId="7A341AF8" w14:textId="4B28E568" w:rsidR="0006188E" w:rsidRPr="00B77C50" w:rsidRDefault="0006188E" w:rsidP="00B77C50">
      <w:pPr>
        <w:spacing w:line="276" w:lineRule="auto"/>
        <w:rPr>
          <w:rFonts w:cstheme="minorHAnsi"/>
          <w:bCs/>
        </w:rPr>
      </w:pPr>
      <w:r w:rsidRPr="00B77C50">
        <w:rPr>
          <w:rFonts w:cstheme="minorHAnsi"/>
          <w:b/>
        </w:rPr>
        <w:t>Digitalisierung</w:t>
      </w:r>
      <w:r w:rsidR="00591372" w:rsidRPr="00B77C50">
        <w:rPr>
          <w:rFonts w:cstheme="minorHAnsi"/>
          <w:b/>
        </w:rPr>
        <w:tab/>
      </w:r>
      <w:r w:rsidR="00591372" w:rsidRPr="00B77C50">
        <w:rPr>
          <w:rFonts w:cstheme="minorHAnsi"/>
          <w:b/>
        </w:rPr>
        <w:tab/>
      </w:r>
      <w:r w:rsidR="00B77C50">
        <w:rPr>
          <w:rFonts w:cstheme="minorHAnsi"/>
          <w:b/>
        </w:rPr>
        <w:tab/>
      </w:r>
      <w:proofErr w:type="gramStart"/>
      <w:r w:rsidR="00591372" w:rsidRPr="00B77C50">
        <w:rPr>
          <w:rFonts w:cstheme="minorHAnsi"/>
          <w:bCs/>
        </w:rPr>
        <w:t>IT Sicherheit</w:t>
      </w:r>
      <w:proofErr w:type="gramEnd"/>
      <w:r w:rsidR="00A101FF" w:rsidRPr="00B77C50">
        <w:rPr>
          <w:rFonts w:cstheme="minorHAnsi"/>
          <w:bCs/>
        </w:rPr>
        <w:t>, Power BI, Qlik View</w:t>
      </w:r>
      <w:r w:rsidR="00DF386E" w:rsidRPr="00B77C50">
        <w:rPr>
          <w:rFonts w:cstheme="minorHAnsi"/>
          <w:bCs/>
        </w:rPr>
        <w:t>, Microsoft 365</w:t>
      </w:r>
    </w:p>
    <w:p w14:paraId="614136BF" w14:textId="3533AC8E" w:rsidR="0073650E" w:rsidRPr="00B77C50" w:rsidRDefault="0006188E" w:rsidP="00B77C50">
      <w:pPr>
        <w:spacing w:line="276" w:lineRule="auto"/>
        <w:rPr>
          <w:rFonts w:asciiTheme="majorHAnsi" w:hAnsiTheme="majorHAnsi" w:cstheme="majorHAnsi"/>
          <w:b/>
          <w:sz w:val="20"/>
          <w:szCs w:val="20"/>
        </w:rPr>
      </w:pPr>
      <w:r w:rsidRPr="00B77C50">
        <w:rPr>
          <w:rFonts w:cstheme="minorHAnsi"/>
          <w:b/>
        </w:rPr>
        <w:t>Methodenwissen</w:t>
      </w:r>
      <w:r w:rsidR="00951496" w:rsidRPr="00B77C50">
        <w:rPr>
          <w:rFonts w:cstheme="minorHAnsi"/>
          <w:b/>
        </w:rPr>
        <w:tab/>
      </w:r>
      <w:r w:rsidR="00951496" w:rsidRPr="00B77C50">
        <w:rPr>
          <w:rFonts w:cstheme="minorHAnsi"/>
          <w:b/>
        </w:rPr>
        <w:tab/>
      </w:r>
      <w:r w:rsidR="00951496" w:rsidRPr="00B77C50">
        <w:rPr>
          <w:rFonts w:cstheme="minorHAnsi"/>
          <w:bCs/>
        </w:rPr>
        <w:t>Lean Management</w:t>
      </w:r>
      <w:r w:rsidR="00B94E45" w:rsidRPr="00B77C50">
        <w:rPr>
          <w:rFonts w:cstheme="minorHAnsi"/>
          <w:bCs/>
        </w:rPr>
        <w:t>, Fabrikplanung, Produktivi</w:t>
      </w:r>
      <w:r w:rsidR="002A50C0" w:rsidRPr="00B77C50">
        <w:rPr>
          <w:rFonts w:cstheme="minorHAnsi"/>
          <w:bCs/>
        </w:rPr>
        <w:t>tät und Exzellenz</w:t>
      </w:r>
      <w:r w:rsidR="00857B3D" w:rsidRPr="00B77C50">
        <w:rPr>
          <w:rFonts w:asciiTheme="majorHAnsi" w:hAnsiTheme="majorHAnsi" w:cstheme="majorHAnsi"/>
          <w:sz w:val="20"/>
          <w:szCs w:val="20"/>
        </w:rPr>
        <w:br/>
      </w:r>
    </w:p>
    <w:bookmarkStart w:id="4" w:name="_Hlk214116032"/>
    <w:bookmarkStart w:id="5" w:name="_Hlk156987538"/>
    <w:p w14:paraId="7D413E49" w14:textId="6ED32CB2" w:rsidR="00C82B54" w:rsidRPr="00121BEC" w:rsidRDefault="00C82B54" w:rsidP="00615564">
      <w:pPr>
        <w:rPr>
          <w:rFonts w:ascii="DIN Next LT Pro Light" w:hAnsi="DIN Next LT Pro Light"/>
          <w:color w:val="4472C4" w:themeColor="accent1"/>
          <w:sz w:val="32"/>
          <w:szCs w:val="32"/>
          <w:lang w:val="en-US"/>
        </w:rPr>
      </w:pPr>
      <w:r w:rsidRPr="00DB4DF5">
        <w:rPr>
          <w:rFonts w:ascii="DIN Next LT Pro Light" w:hAnsi="DIN Next LT Pro Light"/>
          <w:noProof/>
          <w:color w:val="4472C4" w:themeColor="accent1"/>
          <w:sz w:val="32"/>
          <w:szCs w:val="32"/>
        </w:rPr>
        <mc:AlternateContent>
          <mc:Choice Requires="wps">
            <w:drawing>
              <wp:anchor distT="0" distB="0" distL="114300" distR="114300" simplePos="0" relativeHeight="251658246" behindDoc="0" locked="0" layoutInCell="1" allowOverlap="1" wp14:anchorId="0FF38245" wp14:editId="40318468">
                <wp:simplePos x="0" y="0"/>
                <wp:positionH relativeFrom="column">
                  <wp:posOffset>-309246</wp:posOffset>
                </wp:positionH>
                <wp:positionV relativeFrom="paragraph">
                  <wp:posOffset>262255</wp:posOffset>
                </wp:positionV>
                <wp:extent cx="6276975" cy="0"/>
                <wp:effectExtent l="0" t="0" r="0" b="0"/>
                <wp:wrapNone/>
                <wp:docPr id="11" name="Gerader Verbinder 11"/>
                <wp:cNvGraphicFramePr/>
                <a:graphic xmlns:a="http://schemas.openxmlformats.org/drawingml/2006/main">
                  <a:graphicData uri="http://schemas.microsoft.com/office/word/2010/wordprocessingShape">
                    <wps:wsp>
                      <wps:cNvCnPr/>
                      <wps:spPr>
                        <a:xfrm>
                          <a:off x="0" y="0"/>
                          <a:ext cx="627697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4A269" id="Gerader Verbinder 11"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20.65pt" to="469.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" strokecolor="#8eaadb [1940]" strokeweight=".5pt">
                <v:stroke joinstyle="miter"/>
              </v:line>
            </w:pict>
          </mc:Fallback>
        </mc:AlternateContent>
      </w:r>
      <w:r w:rsidR="00857B3D" w:rsidRPr="00121BEC">
        <w:rPr>
          <w:rFonts w:ascii="DIN Next LT Pro Light" w:hAnsi="DIN Next LT Pro Light"/>
          <w:noProof/>
          <w:color w:val="4472C4" w:themeColor="accent1"/>
          <w:sz w:val="32"/>
          <w:szCs w:val="32"/>
          <w:lang w:val="en-US"/>
        </w:rPr>
        <w:t>IT Kenntnisse</w:t>
      </w:r>
    </w:p>
    <w:p w14:paraId="4AFF7825" w14:textId="47B8684A" w:rsidR="00321155" w:rsidRPr="00C5650C" w:rsidRDefault="00857B3D" w:rsidP="005777F3">
      <w:pPr>
        <w:spacing w:line="276" w:lineRule="auto"/>
        <w:rPr>
          <w:rFonts w:cstheme="minorHAnsi"/>
          <w:b/>
          <w:lang w:val="en-US"/>
        </w:rPr>
      </w:pPr>
      <w:r w:rsidRPr="00C5650C">
        <w:rPr>
          <w:rFonts w:cstheme="minorHAnsi"/>
          <w:b/>
          <w:lang w:val="en-US"/>
        </w:rPr>
        <w:t>ERP Systeme SAP R/3</w:t>
      </w:r>
      <w:r w:rsidR="003F1C6B" w:rsidRPr="00C5650C">
        <w:rPr>
          <w:rFonts w:cstheme="minorHAnsi"/>
          <w:b/>
          <w:lang w:val="en-US"/>
        </w:rPr>
        <w:t xml:space="preserve">, </w:t>
      </w:r>
      <w:r w:rsidR="00B442A4">
        <w:rPr>
          <w:rFonts w:cstheme="minorHAnsi"/>
          <w:b/>
          <w:lang w:val="en-US"/>
        </w:rPr>
        <w:t xml:space="preserve">SAP S/4HANA, </w:t>
      </w:r>
      <w:r w:rsidR="003F1C6B" w:rsidRPr="00C5650C">
        <w:rPr>
          <w:rFonts w:cstheme="minorHAnsi"/>
          <w:b/>
          <w:lang w:val="en-US"/>
        </w:rPr>
        <w:t>Microsoft Business Central</w:t>
      </w:r>
      <w:r w:rsidRPr="00C5650C">
        <w:rPr>
          <w:rFonts w:cstheme="minorHAnsi"/>
          <w:b/>
          <w:lang w:val="en-US"/>
        </w:rPr>
        <w:t xml:space="preserve"> und AS 400</w:t>
      </w:r>
    </w:p>
    <w:p w14:paraId="45B10692" w14:textId="2F45245E" w:rsidR="00321155" w:rsidRPr="00C5650C" w:rsidRDefault="000711F8" w:rsidP="005777F3">
      <w:pPr>
        <w:spacing w:line="276" w:lineRule="auto"/>
        <w:rPr>
          <w:rFonts w:cstheme="minorHAnsi"/>
          <w:b/>
          <w:lang w:val="en-US"/>
        </w:rPr>
      </w:pPr>
      <w:r>
        <w:rPr>
          <w:rFonts w:cstheme="minorHAnsi"/>
          <w:b/>
          <w:lang w:val="en-US"/>
        </w:rPr>
        <w:t xml:space="preserve">KI </w:t>
      </w:r>
      <w:proofErr w:type="spellStart"/>
      <w:r>
        <w:rPr>
          <w:rFonts w:cstheme="minorHAnsi"/>
          <w:b/>
          <w:lang w:val="en-US"/>
        </w:rPr>
        <w:t>Poweruser</w:t>
      </w:r>
      <w:proofErr w:type="spellEnd"/>
      <w:r>
        <w:rPr>
          <w:rFonts w:cstheme="minorHAnsi"/>
          <w:b/>
          <w:lang w:val="en-US"/>
        </w:rPr>
        <w:t>, Wix Website</w:t>
      </w:r>
    </w:p>
    <w:p w14:paraId="3339D3C7" w14:textId="17315EEC" w:rsidR="0073650E" w:rsidRPr="00C5650C" w:rsidRDefault="00857B3D" w:rsidP="005777F3">
      <w:pPr>
        <w:spacing w:line="276" w:lineRule="auto"/>
        <w:rPr>
          <w:rFonts w:cstheme="minorHAnsi"/>
          <w:b/>
          <w:lang w:val="en-US"/>
        </w:rPr>
      </w:pPr>
      <w:proofErr w:type="spellStart"/>
      <w:r w:rsidRPr="00C5650C">
        <w:rPr>
          <w:rFonts w:cstheme="minorHAnsi"/>
          <w:b/>
          <w:lang w:val="en-US"/>
        </w:rPr>
        <w:t>Analysetools</w:t>
      </w:r>
      <w:proofErr w:type="spellEnd"/>
      <w:r w:rsidRPr="00C5650C">
        <w:rPr>
          <w:rFonts w:cstheme="minorHAnsi"/>
          <w:b/>
          <w:lang w:val="en-US"/>
        </w:rPr>
        <w:t xml:space="preserve"> Power BI und QlikView</w:t>
      </w:r>
      <w:r w:rsidR="00E21FBD">
        <w:rPr>
          <w:rFonts w:cstheme="minorHAnsi"/>
          <w:b/>
          <w:lang w:val="en-US"/>
        </w:rPr>
        <w:br/>
      </w:r>
      <w:bookmarkEnd w:id="4"/>
    </w:p>
    <w:bookmarkEnd w:id="5"/>
    <w:p w14:paraId="108C97C3" w14:textId="20842873" w:rsidR="00B90602" w:rsidRPr="00C5650C" w:rsidRDefault="00B90602" w:rsidP="00B90602">
      <w:pPr>
        <w:rPr>
          <w:rFonts w:ascii="DIN Next LT Pro Light" w:hAnsi="DIN Next LT Pro Light"/>
          <w:color w:val="4472C4" w:themeColor="accent1"/>
          <w:sz w:val="32"/>
          <w:szCs w:val="32"/>
          <w:lang w:val="en-US"/>
        </w:rPr>
      </w:pPr>
      <w:r w:rsidRPr="00DB4DF5">
        <w:rPr>
          <w:rFonts w:ascii="DIN Next LT Pro Light" w:hAnsi="DIN Next LT Pro Light"/>
          <w:noProof/>
          <w:color w:val="4472C4" w:themeColor="accent1"/>
          <w:sz w:val="32"/>
          <w:szCs w:val="32"/>
        </w:rPr>
        <mc:AlternateContent>
          <mc:Choice Requires="wps">
            <w:drawing>
              <wp:anchor distT="0" distB="0" distL="114300" distR="114300" simplePos="0" relativeHeight="251658253" behindDoc="0" locked="0" layoutInCell="1" allowOverlap="1" wp14:anchorId="5A7CBBDE" wp14:editId="0D79A3F4">
                <wp:simplePos x="0" y="0"/>
                <wp:positionH relativeFrom="column">
                  <wp:posOffset>-309246</wp:posOffset>
                </wp:positionH>
                <wp:positionV relativeFrom="paragraph">
                  <wp:posOffset>262255</wp:posOffset>
                </wp:positionV>
                <wp:extent cx="6276975" cy="0"/>
                <wp:effectExtent l="0" t="0" r="0" b="0"/>
                <wp:wrapNone/>
                <wp:docPr id="1535764568" name="Gerader Verbinder 1535764568"/>
                <wp:cNvGraphicFramePr/>
                <a:graphic xmlns:a="http://schemas.openxmlformats.org/drawingml/2006/main">
                  <a:graphicData uri="http://schemas.microsoft.com/office/word/2010/wordprocessingShape">
                    <wps:wsp>
                      <wps:cNvCnPr/>
                      <wps:spPr>
                        <a:xfrm>
                          <a:off x="0" y="0"/>
                          <a:ext cx="6276975" cy="0"/>
                        </a:xfrm>
                        <a:prstGeom prst="line">
                          <a:avLst/>
                        </a:prstGeom>
                        <a:noFill/>
                        <a:ln w="6350" cap="flat" cmpd="sng" algn="ctr">
                          <a:solidFill>
                            <a:schemeClr val="accent1">
                              <a:lumMod val="60000"/>
                              <a:lumOff val="4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A49A2C" id="Gerader Verbinder 1535764568"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20.65pt" to="469.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" strokecolor="#8eaadb [1940]" strokeweight=".5pt">
                <v:stroke joinstyle="miter"/>
              </v:line>
            </w:pict>
          </mc:Fallback>
        </mc:AlternateContent>
      </w:r>
      <w:r w:rsidR="00A76CDB" w:rsidRPr="00C5650C">
        <w:rPr>
          <w:rFonts w:ascii="DIN Next LT Pro Light" w:hAnsi="DIN Next LT Pro Light"/>
          <w:noProof/>
          <w:color w:val="4472C4" w:themeColor="accent1"/>
          <w:sz w:val="32"/>
          <w:szCs w:val="32"/>
          <w:lang w:val="en-US"/>
        </w:rPr>
        <w:t>Awards</w:t>
      </w:r>
    </w:p>
    <w:p w14:paraId="293955C8" w14:textId="77777777" w:rsidR="003939AC" w:rsidRPr="00C5650C" w:rsidRDefault="003939AC" w:rsidP="003939AC">
      <w:pPr>
        <w:spacing w:line="276" w:lineRule="auto"/>
        <w:rPr>
          <w:rFonts w:cstheme="minorHAnsi"/>
          <w:b/>
          <w:lang w:val="en-US"/>
        </w:rPr>
      </w:pPr>
      <w:proofErr w:type="spellStart"/>
      <w:r w:rsidRPr="00C5650C">
        <w:rPr>
          <w:rFonts w:cstheme="minorHAnsi"/>
          <w:b/>
          <w:lang w:val="en-US"/>
        </w:rPr>
        <w:t>StEP</w:t>
      </w:r>
      <w:proofErr w:type="spellEnd"/>
      <w:r w:rsidRPr="00C5650C">
        <w:rPr>
          <w:rFonts w:cstheme="minorHAnsi"/>
          <w:b/>
          <w:lang w:val="en-US"/>
        </w:rPr>
        <w:t xml:space="preserve"> Up </w:t>
      </w:r>
      <w:proofErr w:type="spellStart"/>
      <w:r w:rsidRPr="00C5650C">
        <w:rPr>
          <w:rFonts w:cstheme="minorHAnsi"/>
          <w:b/>
          <w:lang w:val="en-US"/>
        </w:rPr>
        <w:t>Leitbetrieb</w:t>
      </w:r>
      <w:proofErr w:type="spellEnd"/>
      <w:r w:rsidRPr="00C5650C">
        <w:rPr>
          <w:rFonts w:cstheme="minorHAnsi"/>
          <w:b/>
          <w:lang w:val="en-US"/>
        </w:rPr>
        <w:t xml:space="preserve"> 2022 „Lean </w:t>
      </w:r>
      <w:proofErr w:type="gramStart"/>
      <w:r w:rsidRPr="00C5650C">
        <w:rPr>
          <w:rFonts w:cstheme="minorHAnsi"/>
          <w:b/>
          <w:lang w:val="en-US"/>
        </w:rPr>
        <w:t>Management“</w:t>
      </w:r>
      <w:proofErr w:type="gramEnd"/>
    </w:p>
    <w:p w14:paraId="54EA007A" w14:textId="5BFA9152" w:rsidR="003939AC" w:rsidRDefault="00840AE3" w:rsidP="005777F3">
      <w:pPr>
        <w:spacing w:line="276" w:lineRule="auto"/>
        <w:rPr>
          <w:rFonts w:cstheme="minorHAnsi"/>
          <w:b/>
        </w:rPr>
      </w:pPr>
      <w:proofErr w:type="spellStart"/>
      <w:r w:rsidRPr="005777F3">
        <w:rPr>
          <w:rFonts w:cstheme="minorHAnsi"/>
          <w:b/>
        </w:rPr>
        <w:t>Trigos</w:t>
      </w:r>
      <w:proofErr w:type="spellEnd"/>
      <w:r w:rsidRPr="005777F3">
        <w:rPr>
          <w:rFonts w:cstheme="minorHAnsi"/>
          <w:b/>
        </w:rPr>
        <w:t xml:space="preserve"> Award 2021 „Clean </w:t>
      </w:r>
      <w:proofErr w:type="spellStart"/>
      <w:r w:rsidRPr="005777F3">
        <w:rPr>
          <w:rFonts w:cstheme="minorHAnsi"/>
          <w:b/>
        </w:rPr>
        <w:t>Production</w:t>
      </w:r>
      <w:proofErr w:type="spellEnd"/>
      <w:r w:rsidRPr="005777F3">
        <w:rPr>
          <w:rFonts w:cstheme="minorHAnsi"/>
          <w:b/>
        </w:rPr>
        <w:t>“</w:t>
      </w:r>
    </w:p>
    <w:p w14:paraId="7CA6BCE6" w14:textId="7C57EB47" w:rsidR="00B90602" w:rsidRPr="005777F3" w:rsidRDefault="00E67126" w:rsidP="005777F3">
      <w:pPr>
        <w:spacing w:line="276" w:lineRule="auto"/>
        <w:rPr>
          <w:rFonts w:cstheme="minorHAnsi"/>
          <w:b/>
        </w:rPr>
      </w:pPr>
      <w:r w:rsidRPr="005777F3">
        <w:rPr>
          <w:rFonts w:cstheme="minorHAnsi"/>
          <w:b/>
        </w:rPr>
        <w:t>Auszeichnung zur besten Fabrik Österreichs</w:t>
      </w:r>
      <w:r w:rsidR="005D12B1" w:rsidRPr="005777F3">
        <w:rPr>
          <w:rFonts w:cstheme="minorHAnsi"/>
          <w:b/>
        </w:rPr>
        <w:t xml:space="preserve"> 2020</w:t>
      </w:r>
      <w:r w:rsidRPr="005777F3">
        <w:rPr>
          <w:rFonts w:cstheme="minorHAnsi"/>
          <w:b/>
        </w:rPr>
        <w:t xml:space="preserve"> „Green Factory“</w:t>
      </w:r>
      <w:r w:rsidR="00E21FBD">
        <w:rPr>
          <w:rFonts w:cstheme="minorHAnsi"/>
          <w:b/>
        </w:rPr>
        <w:br/>
      </w:r>
    </w:p>
    <w:bookmarkStart w:id="6" w:name="_Hlk156989700"/>
    <w:p w14:paraId="46BB37C8" w14:textId="1A9C3A6C" w:rsidR="00AB21D7" w:rsidRPr="00DB4DF5" w:rsidRDefault="00AB21D7" w:rsidP="00AB21D7">
      <w:pPr>
        <w:rPr>
          <w:rFonts w:ascii="DIN Next LT Pro Light" w:hAnsi="DIN Next LT Pro Light"/>
          <w:color w:val="4472C4" w:themeColor="accent1"/>
          <w:sz w:val="32"/>
          <w:szCs w:val="32"/>
        </w:rPr>
      </w:pPr>
      <w:r w:rsidRPr="00DB4DF5">
        <w:rPr>
          <w:rFonts w:ascii="DIN Next LT Pro Light" w:hAnsi="DIN Next LT Pro Light"/>
          <w:noProof/>
          <w:color w:val="4472C4" w:themeColor="accent1"/>
          <w:sz w:val="32"/>
          <w:szCs w:val="32"/>
        </w:rPr>
        <mc:AlternateContent>
          <mc:Choice Requires="wps">
            <w:drawing>
              <wp:anchor distT="0" distB="0" distL="114300" distR="114300" simplePos="0" relativeHeight="251658250" behindDoc="0" locked="0" layoutInCell="1" allowOverlap="1" wp14:anchorId="3DE05026" wp14:editId="04F15633">
                <wp:simplePos x="0" y="0"/>
                <wp:positionH relativeFrom="column">
                  <wp:posOffset>-309246</wp:posOffset>
                </wp:positionH>
                <wp:positionV relativeFrom="paragraph">
                  <wp:posOffset>262255</wp:posOffset>
                </wp:positionV>
                <wp:extent cx="6276975" cy="0"/>
                <wp:effectExtent l="0" t="0" r="0" b="0"/>
                <wp:wrapNone/>
                <wp:docPr id="1395733265" name="Gerader Verbinder 1395733265"/>
                <wp:cNvGraphicFramePr/>
                <a:graphic xmlns:a="http://schemas.openxmlformats.org/drawingml/2006/main">
                  <a:graphicData uri="http://schemas.microsoft.com/office/word/2010/wordprocessingShape">
                    <wps:wsp>
                      <wps:cNvCnPr/>
                      <wps:spPr>
                        <a:xfrm>
                          <a:off x="0" y="0"/>
                          <a:ext cx="6276975" cy="0"/>
                        </a:xfrm>
                        <a:prstGeom prst="line">
                          <a:avLst/>
                        </a:prstGeom>
                        <a:noFill/>
                        <a:ln w="6350" cap="flat" cmpd="sng" algn="ctr">
                          <a:solidFill>
                            <a:schemeClr val="accent1">
                              <a:lumMod val="60000"/>
                              <a:lumOff val="4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ACC47A" id="Gerader Verbinder 1395733265"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20.65pt" to="469.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" strokecolor="#8eaadb [1940]" strokeweight=".5pt">
                <v:stroke joinstyle="miter"/>
              </v:line>
            </w:pict>
          </mc:Fallback>
        </mc:AlternateContent>
      </w:r>
      <w:r w:rsidR="00A875EC" w:rsidRPr="00DB4DF5">
        <w:rPr>
          <w:rFonts w:ascii="DIN Next LT Pro Light" w:hAnsi="DIN Next LT Pro Light"/>
          <w:noProof/>
          <w:color w:val="4472C4" w:themeColor="accent1"/>
          <w:sz w:val="32"/>
          <w:szCs w:val="32"/>
        </w:rPr>
        <w:t>S</w:t>
      </w:r>
      <w:r w:rsidR="00F25656" w:rsidRPr="00DB4DF5">
        <w:rPr>
          <w:rFonts w:ascii="DIN Next LT Pro Light" w:hAnsi="DIN Next LT Pro Light"/>
          <w:noProof/>
          <w:color w:val="4472C4" w:themeColor="accent1"/>
          <w:sz w:val="32"/>
          <w:szCs w:val="32"/>
        </w:rPr>
        <w:t>prachen</w:t>
      </w:r>
    </w:p>
    <w:bookmarkEnd w:id="6"/>
    <w:p w14:paraId="5E4927CE" w14:textId="5BD00219" w:rsidR="00DB4F47" w:rsidRPr="004240C6" w:rsidRDefault="00743899" w:rsidP="004240C6">
      <w:pPr>
        <w:spacing w:line="276" w:lineRule="auto"/>
        <w:rPr>
          <w:rFonts w:cstheme="minorHAnsi"/>
          <w:b/>
        </w:rPr>
      </w:pPr>
      <w:r w:rsidRPr="004240C6">
        <w:rPr>
          <w:rFonts w:cstheme="minorHAnsi"/>
          <w:b/>
        </w:rPr>
        <w:t>Deutsch, Muttersprache</w:t>
      </w:r>
      <w:r w:rsidRPr="004240C6">
        <w:rPr>
          <w:rFonts w:cstheme="minorHAnsi"/>
          <w:b/>
        </w:rPr>
        <w:tab/>
      </w:r>
      <w:r w:rsidRPr="00B45060">
        <w:rPr>
          <w:noProof/>
        </w:rPr>
        <w:drawing>
          <wp:inline distT="0" distB="0" distL="0" distR="0" wp14:anchorId="3F1CE1A9" wp14:editId="5209E7FC">
            <wp:extent cx="106045" cy="138430"/>
            <wp:effectExtent l="0" t="0" r="8255" b="0"/>
            <wp:docPr id="1197129314" name="Grafik 1197129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61159559" wp14:editId="140F5944">
            <wp:extent cx="106045" cy="138430"/>
            <wp:effectExtent l="0" t="0" r="8255" b="0"/>
            <wp:docPr id="979072187" name="Grafik 97907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2BE048B1" wp14:editId="5651709C">
            <wp:extent cx="106045" cy="138430"/>
            <wp:effectExtent l="0" t="0" r="8255" b="0"/>
            <wp:docPr id="1914055704" name="Grafik 191405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0D5A075D" wp14:editId="51D92378">
            <wp:extent cx="106045" cy="138430"/>
            <wp:effectExtent l="0" t="0" r="8255" b="0"/>
            <wp:docPr id="967491583" name="Grafik 96749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1232A4A3" wp14:editId="3BE2C639">
            <wp:extent cx="106045" cy="138430"/>
            <wp:effectExtent l="0" t="0" r="8255" b="0"/>
            <wp:docPr id="1997612651" name="Grafik 199761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00934E4E" w:rsidRPr="004240C6">
        <w:rPr>
          <w:rFonts w:cstheme="minorHAnsi"/>
          <w:b/>
        </w:rPr>
        <w:tab/>
      </w:r>
      <w:r w:rsidRPr="004240C6">
        <w:rPr>
          <w:rFonts w:cstheme="minorHAnsi"/>
          <w:b/>
        </w:rPr>
        <w:t xml:space="preserve">Englisch, Level </w:t>
      </w:r>
      <w:r w:rsidR="004863A0">
        <w:rPr>
          <w:rFonts w:cstheme="minorHAnsi"/>
          <w:b/>
        </w:rPr>
        <w:t>C1</w:t>
      </w:r>
      <w:r w:rsidRPr="004240C6">
        <w:rPr>
          <w:rFonts w:cstheme="minorHAnsi"/>
          <w:b/>
        </w:rPr>
        <w:tab/>
      </w:r>
      <w:r w:rsidRPr="00B45060">
        <w:rPr>
          <w:noProof/>
        </w:rPr>
        <w:drawing>
          <wp:inline distT="0" distB="0" distL="0" distR="0" wp14:anchorId="05DB5DB7" wp14:editId="4BA6E343">
            <wp:extent cx="106045" cy="138430"/>
            <wp:effectExtent l="0" t="0" r="8255" b="0"/>
            <wp:docPr id="10374128" name="Grafik 1037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5C695A81" wp14:editId="50C1E68C">
            <wp:extent cx="106045" cy="138430"/>
            <wp:effectExtent l="0" t="0" r="8255" b="0"/>
            <wp:docPr id="1778683384" name="Grafik 177868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39B660FA" wp14:editId="24B321AD">
            <wp:extent cx="106045" cy="138430"/>
            <wp:effectExtent l="0" t="0" r="8255" b="0"/>
            <wp:docPr id="1995478905" name="Grafik 1995478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071FAEEF" wp14:editId="6586CC6E">
            <wp:extent cx="106045" cy="138430"/>
            <wp:effectExtent l="0" t="0" r="8255" b="0"/>
            <wp:docPr id="1260190780" name="Grafik 126019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r w:rsidRPr="00B45060">
        <w:rPr>
          <w:noProof/>
        </w:rPr>
        <w:drawing>
          <wp:inline distT="0" distB="0" distL="0" distR="0" wp14:anchorId="7F5D8E58" wp14:editId="432AC5DF">
            <wp:extent cx="106045" cy="138430"/>
            <wp:effectExtent l="0" t="0" r="8255" b="0"/>
            <wp:docPr id="1135906491" name="Grafik 113590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045" cy="138430"/>
                    </a:xfrm>
                    <a:prstGeom prst="rect">
                      <a:avLst/>
                    </a:prstGeom>
                    <a:noFill/>
                    <a:ln>
                      <a:noFill/>
                    </a:ln>
                  </pic:spPr>
                </pic:pic>
              </a:graphicData>
            </a:graphic>
          </wp:inline>
        </w:drawing>
      </w:r>
    </w:p>
    <w:sectPr w:rsidR="00DB4F47" w:rsidRPr="004240C6" w:rsidSect="00190EC7">
      <w:headerReference w:type="default" r:id="rId11"/>
      <w:footerReference w:type="even" r:id="rId12"/>
      <w:footerReference w:type="default" r:id="rId13"/>
      <w:headerReference w:type="first" r:id="rId14"/>
      <w:footerReference w:type="first" r:id="rId15"/>
      <w:type w:val="continuous"/>
      <w:pgSz w:w="11906" w:h="16838"/>
      <w:pgMar w:top="1417" w:right="1417" w:bottom="1134"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9AF79" w14:textId="77777777" w:rsidR="00775956" w:rsidRDefault="00775956" w:rsidP="00C82B54">
      <w:pPr>
        <w:spacing w:after="0" w:line="240" w:lineRule="auto"/>
      </w:pPr>
      <w:r>
        <w:separator/>
      </w:r>
    </w:p>
  </w:endnote>
  <w:endnote w:type="continuationSeparator" w:id="0">
    <w:p w14:paraId="4ABE2589" w14:textId="77777777" w:rsidR="00775956" w:rsidRDefault="00775956" w:rsidP="00C82B54">
      <w:pPr>
        <w:spacing w:after="0" w:line="240" w:lineRule="auto"/>
      </w:pPr>
      <w:r>
        <w:continuationSeparator/>
      </w:r>
    </w:p>
  </w:endnote>
  <w:endnote w:type="continuationNotice" w:id="1">
    <w:p w14:paraId="170713AF" w14:textId="77777777" w:rsidR="00775956" w:rsidRDefault="007759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 Next LT Pro Light">
    <w:altName w:val="Calibri"/>
    <w:charset w:val="00"/>
    <w:family w:val="swiss"/>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D40B" w14:textId="7073AC9D" w:rsidR="00E26450" w:rsidRDefault="00E26450">
    <w:pPr>
      <w:pStyle w:val="Fuzeile"/>
    </w:pPr>
    <w:r>
      <w:rPr>
        <w:noProof/>
      </w:rPr>
      <mc:AlternateContent>
        <mc:Choice Requires="wps">
          <w:drawing>
            <wp:anchor distT="0" distB="0" distL="0" distR="0" simplePos="0" relativeHeight="251658240" behindDoc="0" locked="0" layoutInCell="1" allowOverlap="1" wp14:anchorId="20B1F886" wp14:editId="37E741C9">
              <wp:simplePos x="635" y="635"/>
              <wp:positionH relativeFrom="page">
                <wp:align>center</wp:align>
              </wp:positionH>
              <wp:positionV relativeFrom="page">
                <wp:align>bottom</wp:align>
              </wp:positionV>
              <wp:extent cx="443865" cy="443865"/>
              <wp:effectExtent l="0" t="0" r="13335" b="0"/>
              <wp:wrapNone/>
              <wp:docPr id="108818645" name="Textfeld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D526CC" w14:textId="7B3E30CE" w:rsidR="00E26450" w:rsidRPr="00E26450" w:rsidRDefault="00E26450" w:rsidP="00E26450">
                          <w:pPr>
                            <w:spacing w:after="0"/>
                            <w:rPr>
                              <w:rFonts w:ascii="Calibri" w:eastAsia="Calibri" w:hAnsi="Calibri" w:cs="Calibri"/>
                              <w:noProof/>
                              <w:color w:val="000000"/>
                              <w:sz w:val="20"/>
                              <w:szCs w:val="20"/>
                            </w:rPr>
                          </w:pPr>
                          <w:r w:rsidRPr="00E26450">
                            <w:rPr>
                              <w:rFonts w:ascii="Calibri" w:eastAsia="Calibri" w:hAnsi="Calibri" w:cs="Calibri"/>
                              <w:noProof/>
                              <w:color w:val="00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1F886" id="_x0000_t202" coordsize="21600,21600" o:spt="202" path="m,l,21600r21600,l21600,xe">
              <v:stroke joinstyle="miter"/>
              <v:path gradientshapeok="t" o:connecttype="rect"/>
            </v:shapetype>
            <v:shape id="Textfeld 2" o:spid="_x0000_s1026" type="#_x0000_t202" alt="Internal use only"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BD526CC" w14:textId="7B3E30CE" w:rsidR="00E26450" w:rsidRPr="00E26450" w:rsidRDefault="00E26450" w:rsidP="00E26450">
                    <w:pPr>
                      <w:spacing w:after="0"/>
                      <w:rPr>
                        <w:rFonts w:ascii="Calibri" w:eastAsia="Calibri" w:hAnsi="Calibri" w:cs="Calibri"/>
                        <w:noProof/>
                        <w:color w:val="000000"/>
                        <w:sz w:val="20"/>
                        <w:szCs w:val="20"/>
                      </w:rPr>
                    </w:pPr>
                    <w:r w:rsidRPr="00E26450">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467E" w14:textId="540373FD" w:rsidR="00C50708" w:rsidRPr="00C50708" w:rsidRDefault="006E3F2C" w:rsidP="00C50708">
    <w:pPr>
      <w:pStyle w:val="Fuzeile"/>
      <w:rPr>
        <w:b/>
        <w:bCs/>
        <w:sz w:val="16"/>
      </w:rPr>
    </w:pPr>
    <w:bookmarkStart w:id="7" w:name="_Hlk153277421"/>
    <w:r>
      <w:rPr>
        <w:sz w:val="16"/>
      </w:rPr>
      <w:t>Michael Kiel</w:t>
    </w:r>
    <w:r w:rsidR="00584E11" w:rsidRPr="00584E11">
      <w:rPr>
        <w:sz w:val="16"/>
      </w:rPr>
      <w:t xml:space="preserve">, </w:t>
    </w:r>
    <w:proofErr w:type="spellStart"/>
    <w:r>
      <w:rPr>
        <w:sz w:val="16"/>
      </w:rPr>
      <w:t>Rosenbüchelgasse</w:t>
    </w:r>
    <w:proofErr w:type="spellEnd"/>
    <w:r>
      <w:rPr>
        <w:sz w:val="16"/>
      </w:rPr>
      <w:t xml:space="preserve"> 8</w:t>
    </w:r>
    <w:r w:rsidR="00584E11" w:rsidRPr="00584E11">
      <w:rPr>
        <w:sz w:val="16"/>
      </w:rPr>
      <w:t xml:space="preserve">, </w:t>
    </w:r>
    <w:r>
      <w:rPr>
        <w:sz w:val="16"/>
      </w:rPr>
      <w:t>2500</w:t>
    </w:r>
    <w:r w:rsidR="00584E11" w:rsidRPr="00584E11">
      <w:rPr>
        <w:sz w:val="16"/>
      </w:rPr>
      <w:t xml:space="preserve"> </w:t>
    </w:r>
    <w:r>
      <w:rPr>
        <w:sz w:val="16"/>
      </w:rPr>
      <w:t>Baden</w:t>
    </w:r>
    <w:r w:rsidR="00584E11" w:rsidRPr="00584E11">
      <w:rPr>
        <w:sz w:val="16"/>
      </w:rPr>
      <w:t xml:space="preserve">, </w:t>
    </w:r>
    <w:proofErr w:type="gramStart"/>
    <w:r w:rsidR="00584E11" w:rsidRPr="00584E11">
      <w:rPr>
        <w:sz w:val="16"/>
      </w:rPr>
      <w:t>m</w:t>
    </w:r>
    <w:r>
      <w:rPr>
        <w:sz w:val="16"/>
      </w:rPr>
      <w:t>ichaelkiel</w:t>
    </w:r>
    <w:r w:rsidR="00584E11" w:rsidRPr="00584E11">
      <w:rPr>
        <w:sz w:val="16"/>
      </w:rPr>
      <w:t>@</w:t>
    </w:r>
    <w:r>
      <w:rPr>
        <w:sz w:val="16"/>
      </w:rPr>
      <w:t>aon</w:t>
    </w:r>
    <w:r w:rsidR="00584E11" w:rsidRPr="00584E11">
      <w:rPr>
        <w:sz w:val="16"/>
      </w:rPr>
      <w:t>.at ,</w:t>
    </w:r>
    <w:proofErr w:type="gramEnd"/>
    <w:r w:rsidR="00584E11" w:rsidRPr="00584E11">
      <w:rPr>
        <w:sz w:val="16"/>
      </w:rPr>
      <w:t xml:space="preserve"> </w:t>
    </w:r>
    <w:r>
      <w:rPr>
        <w:sz w:val="16"/>
      </w:rPr>
      <w:t>+43 664</w:t>
    </w:r>
    <w:r w:rsidR="00584E11" w:rsidRPr="00584E11">
      <w:rPr>
        <w:sz w:val="16"/>
      </w:rPr>
      <w:t xml:space="preserve">/ </w:t>
    </w:r>
    <w:r>
      <w:rPr>
        <w:sz w:val="16"/>
      </w:rPr>
      <w:t>8478117</w:t>
    </w:r>
    <w:r w:rsidR="00C50708">
      <w:rPr>
        <w:sz w:val="16"/>
      </w:rPr>
      <w:tab/>
    </w:r>
    <w:sdt>
      <w:sdtPr>
        <w:rPr>
          <w:sz w:val="16"/>
          <w:lang w:val="de-DE"/>
        </w:rPr>
        <w:id w:val="-1167314116"/>
        <w:docPartObj>
          <w:docPartGallery w:val="Page Numbers (Top of Page)"/>
          <w:docPartUnique/>
        </w:docPartObj>
      </w:sdtPr>
      <w:sdtEndPr>
        <w:rPr>
          <w:b/>
          <w:bCs/>
          <w:lang w:val="de-AT"/>
        </w:rPr>
      </w:sdtEndPr>
      <w:sdtContent>
        <w:r w:rsidR="00C50708" w:rsidRPr="00C50708">
          <w:rPr>
            <w:sz w:val="16"/>
            <w:lang w:val="de-DE"/>
          </w:rPr>
          <w:t xml:space="preserve">Seite| </w:t>
        </w:r>
        <w:r w:rsidR="00C50708" w:rsidRPr="00C50708">
          <w:rPr>
            <w:sz w:val="16"/>
          </w:rPr>
          <w:fldChar w:fldCharType="begin"/>
        </w:r>
        <w:r w:rsidR="00C50708" w:rsidRPr="00C50708">
          <w:rPr>
            <w:sz w:val="16"/>
          </w:rPr>
          <w:instrText>PAGE   \* MERGEFORMAT</w:instrText>
        </w:r>
        <w:r w:rsidR="00C50708" w:rsidRPr="00C50708">
          <w:rPr>
            <w:sz w:val="16"/>
          </w:rPr>
          <w:fldChar w:fldCharType="separate"/>
        </w:r>
        <w:r w:rsidR="00C50708" w:rsidRPr="00C50708">
          <w:rPr>
            <w:sz w:val="16"/>
          </w:rPr>
          <w:t>1</w:t>
        </w:r>
        <w:r w:rsidR="00C50708" w:rsidRPr="00C50708">
          <w:rPr>
            <w:sz w:val="16"/>
          </w:rPr>
          <w:fldChar w:fldCharType="end"/>
        </w:r>
      </w:sdtContent>
    </w:sdt>
  </w:p>
  <w:p w14:paraId="39DA3E4B" w14:textId="2F92075F" w:rsidR="00ED2014" w:rsidRDefault="00ED2014">
    <w:pPr>
      <w:pStyle w:val="Fuzeile"/>
      <w:rPr>
        <w:sz w:val="16"/>
      </w:rPr>
    </w:pPr>
  </w:p>
  <w:bookmarkEnd w:id="7"/>
  <w:p w14:paraId="3B64C179" w14:textId="77777777" w:rsidR="006E3F2C" w:rsidRPr="006E3F2C" w:rsidRDefault="006E3F2C" w:rsidP="00931C2C">
    <w:pPr>
      <w:pStyle w:val="Fuzeile"/>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37BD" w14:textId="522C3E03" w:rsidR="00576849" w:rsidRDefault="00576849" w:rsidP="007968B7">
    <w:pPr>
      <w:pStyle w:val="Fuzeile"/>
      <w:tabs>
        <w:tab w:val="clear" w:pos="9072"/>
        <w:tab w:val="left" w:pos="7020"/>
      </w:tabs>
      <w:rPr>
        <w:sz w:val="16"/>
      </w:rPr>
    </w:pPr>
    <w:r>
      <w:rPr>
        <w:sz w:val="16"/>
      </w:rPr>
      <w:t>Michael Kiel</w:t>
    </w:r>
    <w:r w:rsidRPr="00584E11">
      <w:rPr>
        <w:sz w:val="16"/>
      </w:rPr>
      <w:t xml:space="preserve">, </w:t>
    </w:r>
    <w:proofErr w:type="spellStart"/>
    <w:r>
      <w:rPr>
        <w:sz w:val="16"/>
      </w:rPr>
      <w:t>Rosenbüchelgasse</w:t>
    </w:r>
    <w:proofErr w:type="spellEnd"/>
    <w:r>
      <w:rPr>
        <w:sz w:val="16"/>
      </w:rPr>
      <w:t xml:space="preserve"> 8</w:t>
    </w:r>
    <w:r w:rsidRPr="00584E11">
      <w:rPr>
        <w:sz w:val="16"/>
      </w:rPr>
      <w:t xml:space="preserve">, </w:t>
    </w:r>
    <w:r>
      <w:rPr>
        <w:sz w:val="16"/>
      </w:rPr>
      <w:t>2500</w:t>
    </w:r>
    <w:r w:rsidRPr="00584E11">
      <w:rPr>
        <w:sz w:val="16"/>
      </w:rPr>
      <w:t xml:space="preserve"> </w:t>
    </w:r>
    <w:r>
      <w:rPr>
        <w:sz w:val="16"/>
      </w:rPr>
      <w:t>Baden</w:t>
    </w:r>
    <w:r w:rsidRPr="00584E11">
      <w:rPr>
        <w:sz w:val="16"/>
      </w:rPr>
      <w:t xml:space="preserve">, </w:t>
    </w:r>
    <w:proofErr w:type="gramStart"/>
    <w:r w:rsidRPr="00584E11">
      <w:rPr>
        <w:sz w:val="16"/>
      </w:rPr>
      <w:t>m</w:t>
    </w:r>
    <w:r>
      <w:rPr>
        <w:sz w:val="16"/>
      </w:rPr>
      <w:t>ichaelkiel</w:t>
    </w:r>
    <w:r w:rsidRPr="00584E11">
      <w:rPr>
        <w:sz w:val="16"/>
      </w:rPr>
      <w:t>@</w:t>
    </w:r>
    <w:r>
      <w:rPr>
        <w:sz w:val="16"/>
      </w:rPr>
      <w:t>aon</w:t>
    </w:r>
    <w:r w:rsidRPr="00584E11">
      <w:rPr>
        <w:sz w:val="16"/>
      </w:rPr>
      <w:t>.at ,</w:t>
    </w:r>
    <w:proofErr w:type="gramEnd"/>
    <w:r w:rsidRPr="00584E11">
      <w:rPr>
        <w:sz w:val="16"/>
      </w:rPr>
      <w:t xml:space="preserve"> </w:t>
    </w:r>
    <w:r>
      <w:rPr>
        <w:sz w:val="16"/>
      </w:rPr>
      <w:t>+43 664</w:t>
    </w:r>
    <w:r w:rsidRPr="00584E11">
      <w:rPr>
        <w:sz w:val="16"/>
      </w:rPr>
      <w:t xml:space="preserve">/ </w:t>
    </w:r>
    <w:r>
      <w:rPr>
        <w:sz w:val="16"/>
      </w:rPr>
      <w:t>8478117</w:t>
    </w:r>
    <w:r w:rsidR="007968B7">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07A8C" w14:textId="77777777" w:rsidR="00775956" w:rsidRDefault="00775956" w:rsidP="00C82B54">
      <w:pPr>
        <w:spacing w:after="0" w:line="240" w:lineRule="auto"/>
      </w:pPr>
      <w:r>
        <w:separator/>
      </w:r>
    </w:p>
  </w:footnote>
  <w:footnote w:type="continuationSeparator" w:id="0">
    <w:p w14:paraId="68DC8AAA" w14:textId="77777777" w:rsidR="00775956" w:rsidRDefault="00775956" w:rsidP="00C82B54">
      <w:pPr>
        <w:spacing w:after="0" w:line="240" w:lineRule="auto"/>
      </w:pPr>
      <w:r>
        <w:continuationSeparator/>
      </w:r>
    </w:p>
  </w:footnote>
  <w:footnote w:type="continuationNotice" w:id="1">
    <w:p w14:paraId="464F5609" w14:textId="77777777" w:rsidR="00775956" w:rsidRDefault="007759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1643" w14:textId="695E8B32" w:rsidR="003B7C73" w:rsidRDefault="008F08DA">
    <w:pPr>
      <w:pStyle w:val="Kopfzeile"/>
    </w:pPr>
    <w:r>
      <w:rPr>
        <w:b/>
        <w:bCs/>
      </w:rPr>
      <w:t>Curriculum Vitae</w:t>
    </w:r>
    <w:r w:rsidR="009D3631">
      <w:rPr>
        <w:b/>
        <w:bCs/>
      </w:rPr>
      <w:t xml:space="preserve"> // </w:t>
    </w:r>
    <w:r w:rsidR="007D13DB">
      <w:rPr>
        <w:b/>
        <w:bCs/>
      </w:rPr>
      <w:t>Fakten</w:t>
    </w:r>
    <w:r w:rsidR="00602405">
      <w:rPr>
        <w:b/>
        <w:bCs/>
      </w:rPr>
      <w:t>-Profil</w:t>
    </w:r>
    <w:r w:rsidR="00602405">
      <w:rPr>
        <w:b/>
        <w:bCs/>
      </w:rPr>
      <w:tab/>
      <w:t>Michael-Kiel-Interim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A43C" w14:textId="218CCBA5" w:rsidR="00DC79FE" w:rsidRPr="00614E8B" w:rsidRDefault="00810B85" w:rsidP="00DC79FE">
    <w:pPr>
      <w:pStyle w:val="Kopfzeile"/>
      <w:rPr>
        <w:sz w:val="40"/>
        <w:szCs w:val="40"/>
      </w:rPr>
    </w:pPr>
    <w:r w:rsidRPr="000C7FD9">
      <w:rPr>
        <w:noProof/>
      </w:rPr>
      <w:drawing>
        <wp:anchor distT="0" distB="0" distL="114300" distR="114300" simplePos="0" relativeHeight="251660288" behindDoc="0" locked="0" layoutInCell="1" allowOverlap="1" wp14:anchorId="5F009817" wp14:editId="05A209A0">
          <wp:simplePos x="0" y="0"/>
          <wp:positionH relativeFrom="column">
            <wp:posOffset>5146689</wp:posOffset>
          </wp:positionH>
          <wp:positionV relativeFrom="paragraph">
            <wp:posOffset>-231140</wp:posOffset>
          </wp:positionV>
          <wp:extent cx="550545" cy="552450"/>
          <wp:effectExtent l="0" t="0" r="1905" b="0"/>
          <wp:wrapNone/>
          <wp:docPr id="1813392004" name="Grafik 16" descr="Ein Bild, das Text, Schrift, Logo, Grafiken enthält.&#10;&#10;KI-generierte Inhalte können fehlerhaft sei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92004" name="Grafik 16" descr="Ein Bild, das Text, Schrift, Logo, Grafiken enthält.&#10;&#10;KI-generierte Inhalte können fehlerhaft sei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0545" cy="552450"/>
                  </a:xfrm>
                  <a:prstGeom prst="rect">
                    <a:avLst/>
                  </a:prstGeom>
                  <a:noFill/>
                  <a:ln>
                    <a:noFill/>
                  </a:ln>
                </pic:spPr>
              </pic:pic>
            </a:graphicData>
          </a:graphic>
        </wp:anchor>
      </w:drawing>
    </w:r>
    <w:r>
      <w:rPr>
        <w:sz w:val="40"/>
        <w:szCs w:val="40"/>
      </w:rPr>
      <w:t>F</w:t>
    </w:r>
    <w:r w:rsidR="00141B02">
      <w:rPr>
        <w:sz w:val="40"/>
        <w:szCs w:val="40"/>
      </w:rPr>
      <w:t>akten</w:t>
    </w:r>
    <w:r w:rsidR="002D7065" w:rsidRPr="000C7FD9">
      <w:rPr>
        <w:sz w:val="40"/>
        <w:szCs w:val="40"/>
      </w:rPr>
      <w:t>-Profil</w:t>
    </w:r>
    <w:r w:rsidR="00EE4B4D" w:rsidRPr="000C7FD9">
      <w:tab/>
    </w:r>
    <w:r w:rsidR="00EE4B4D" w:rsidRPr="000C7FD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317C"/>
    <w:multiLevelType w:val="hybridMultilevel"/>
    <w:tmpl w:val="1DC08DF2"/>
    <w:lvl w:ilvl="0" w:tplc="0C070001">
      <w:start w:val="1"/>
      <w:numFmt w:val="bullet"/>
      <w:lvlText w:val=""/>
      <w:lvlJc w:val="left"/>
      <w:pPr>
        <w:ind w:left="3600" w:hanging="360"/>
      </w:pPr>
      <w:rPr>
        <w:rFonts w:ascii="Symbol" w:hAnsi="Symbol" w:hint="default"/>
      </w:rPr>
    </w:lvl>
    <w:lvl w:ilvl="1" w:tplc="0C070003">
      <w:start w:val="1"/>
      <w:numFmt w:val="bullet"/>
      <w:lvlText w:val="o"/>
      <w:lvlJc w:val="left"/>
      <w:pPr>
        <w:ind w:left="4320" w:hanging="360"/>
      </w:pPr>
      <w:rPr>
        <w:rFonts w:ascii="Courier New" w:hAnsi="Courier New" w:cs="Courier New" w:hint="default"/>
      </w:rPr>
    </w:lvl>
    <w:lvl w:ilvl="2" w:tplc="0C070005">
      <w:start w:val="1"/>
      <w:numFmt w:val="bullet"/>
      <w:lvlText w:val=""/>
      <w:lvlJc w:val="left"/>
      <w:pPr>
        <w:ind w:left="5040" w:hanging="360"/>
      </w:pPr>
      <w:rPr>
        <w:rFonts w:ascii="Wingdings" w:hAnsi="Wingdings" w:hint="default"/>
      </w:rPr>
    </w:lvl>
    <w:lvl w:ilvl="3" w:tplc="0C070001">
      <w:start w:val="1"/>
      <w:numFmt w:val="bullet"/>
      <w:lvlText w:val=""/>
      <w:lvlJc w:val="left"/>
      <w:pPr>
        <w:ind w:left="5760" w:hanging="360"/>
      </w:pPr>
      <w:rPr>
        <w:rFonts w:ascii="Symbol" w:hAnsi="Symbol" w:hint="default"/>
      </w:rPr>
    </w:lvl>
    <w:lvl w:ilvl="4" w:tplc="0C070001">
      <w:start w:val="1"/>
      <w:numFmt w:val="bullet"/>
      <w:lvlText w:val=""/>
      <w:lvlJc w:val="left"/>
      <w:pPr>
        <w:ind w:left="6480" w:hanging="360"/>
      </w:pPr>
      <w:rPr>
        <w:rFonts w:ascii="Symbol" w:hAnsi="Symbol" w:hint="default"/>
      </w:rPr>
    </w:lvl>
    <w:lvl w:ilvl="5" w:tplc="0C070005" w:tentative="1">
      <w:start w:val="1"/>
      <w:numFmt w:val="bullet"/>
      <w:lvlText w:val=""/>
      <w:lvlJc w:val="left"/>
      <w:pPr>
        <w:ind w:left="7200" w:hanging="360"/>
      </w:pPr>
      <w:rPr>
        <w:rFonts w:ascii="Wingdings" w:hAnsi="Wingdings" w:hint="default"/>
      </w:rPr>
    </w:lvl>
    <w:lvl w:ilvl="6" w:tplc="0C070001" w:tentative="1">
      <w:start w:val="1"/>
      <w:numFmt w:val="bullet"/>
      <w:lvlText w:val=""/>
      <w:lvlJc w:val="left"/>
      <w:pPr>
        <w:ind w:left="7920" w:hanging="360"/>
      </w:pPr>
      <w:rPr>
        <w:rFonts w:ascii="Symbol" w:hAnsi="Symbol" w:hint="default"/>
      </w:rPr>
    </w:lvl>
    <w:lvl w:ilvl="7" w:tplc="0C070003" w:tentative="1">
      <w:start w:val="1"/>
      <w:numFmt w:val="bullet"/>
      <w:lvlText w:val="o"/>
      <w:lvlJc w:val="left"/>
      <w:pPr>
        <w:ind w:left="8640" w:hanging="360"/>
      </w:pPr>
      <w:rPr>
        <w:rFonts w:ascii="Courier New" w:hAnsi="Courier New" w:cs="Courier New" w:hint="default"/>
      </w:rPr>
    </w:lvl>
    <w:lvl w:ilvl="8" w:tplc="0C070005" w:tentative="1">
      <w:start w:val="1"/>
      <w:numFmt w:val="bullet"/>
      <w:lvlText w:val=""/>
      <w:lvlJc w:val="left"/>
      <w:pPr>
        <w:ind w:left="9360" w:hanging="360"/>
      </w:pPr>
      <w:rPr>
        <w:rFonts w:ascii="Wingdings" w:hAnsi="Wingdings" w:hint="default"/>
      </w:rPr>
    </w:lvl>
  </w:abstractNum>
  <w:abstractNum w:abstractNumId="1" w15:restartNumberingAfterBreak="0">
    <w:nsid w:val="24674CE9"/>
    <w:multiLevelType w:val="hybridMultilevel"/>
    <w:tmpl w:val="B614D2D6"/>
    <w:lvl w:ilvl="0" w:tplc="0C070003">
      <w:start w:val="1"/>
      <w:numFmt w:val="bullet"/>
      <w:lvlText w:val="o"/>
      <w:lvlJc w:val="left"/>
      <w:pPr>
        <w:ind w:left="3600" w:hanging="360"/>
      </w:pPr>
      <w:rPr>
        <w:rFonts w:ascii="Courier New" w:hAnsi="Courier New" w:cs="Courier New" w:hint="default"/>
      </w:rPr>
    </w:lvl>
    <w:lvl w:ilvl="1" w:tplc="0C070003">
      <w:start w:val="1"/>
      <w:numFmt w:val="bullet"/>
      <w:lvlText w:val="o"/>
      <w:lvlJc w:val="left"/>
      <w:pPr>
        <w:ind w:left="4320" w:hanging="360"/>
      </w:pPr>
      <w:rPr>
        <w:rFonts w:ascii="Courier New" w:hAnsi="Courier New" w:cs="Courier New" w:hint="default"/>
      </w:rPr>
    </w:lvl>
    <w:lvl w:ilvl="2" w:tplc="0C070005">
      <w:start w:val="1"/>
      <w:numFmt w:val="bullet"/>
      <w:lvlText w:val=""/>
      <w:lvlJc w:val="left"/>
      <w:pPr>
        <w:ind w:left="5040" w:hanging="360"/>
      </w:pPr>
      <w:rPr>
        <w:rFonts w:ascii="Wingdings" w:hAnsi="Wingdings" w:hint="default"/>
      </w:rPr>
    </w:lvl>
    <w:lvl w:ilvl="3" w:tplc="0C070001">
      <w:start w:val="1"/>
      <w:numFmt w:val="bullet"/>
      <w:lvlText w:val=""/>
      <w:lvlJc w:val="left"/>
      <w:pPr>
        <w:ind w:left="5760" w:hanging="360"/>
      </w:pPr>
      <w:rPr>
        <w:rFonts w:ascii="Symbol" w:hAnsi="Symbol" w:hint="default"/>
      </w:rPr>
    </w:lvl>
    <w:lvl w:ilvl="4" w:tplc="0C070001">
      <w:start w:val="1"/>
      <w:numFmt w:val="bullet"/>
      <w:lvlText w:val=""/>
      <w:lvlJc w:val="left"/>
      <w:pPr>
        <w:ind w:left="6480" w:hanging="360"/>
      </w:pPr>
      <w:rPr>
        <w:rFonts w:ascii="Symbol" w:hAnsi="Symbol" w:hint="default"/>
      </w:rPr>
    </w:lvl>
    <w:lvl w:ilvl="5" w:tplc="0C070005" w:tentative="1">
      <w:start w:val="1"/>
      <w:numFmt w:val="bullet"/>
      <w:lvlText w:val=""/>
      <w:lvlJc w:val="left"/>
      <w:pPr>
        <w:ind w:left="7200" w:hanging="360"/>
      </w:pPr>
      <w:rPr>
        <w:rFonts w:ascii="Wingdings" w:hAnsi="Wingdings" w:hint="default"/>
      </w:rPr>
    </w:lvl>
    <w:lvl w:ilvl="6" w:tplc="0C070001" w:tentative="1">
      <w:start w:val="1"/>
      <w:numFmt w:val="bullet"/>
      <w:lvlText w:val=""/>
      <w:lvlJc w:val="left"/>
      <w:pPr>
        <w:ind w:left="7920" w:hanging="360"/>
      </w:pPr>
      <w:rPr>
        <w:rFonts w:ascii="Symbol" w:hAnsi="Symbol" w:hint="default"/>
      </w:rPr>
    </w:lvl>
    <w:lvl w:ilvl="7" w:tplc="0C070003" w:tentative="1">
      <w:start w:val="1"/>
      <w:numFmt w:val="bullet"/>
      <w:lvlText w:val="o"/>
      <w:lvlJc w:val="left"/>
      <w:pPr>
        <w:ind w:left="8640" w:hanging="360"/>
      </w:pPr>
      <w:rPr>
        <w:rFonts w:ascii="Courier New" w:hAnsi="Courier New" w:cs="Courier New" w:hint="default"/>
      </w:rPr>
    </w:lvl>
    <w:lvl w:ilvl="8" w:tplc="0C070005" w:tentative="1">
      <w:start w:val="1"/>
      <w:numFmt w:val="bullet"/>
      <w:lvlText w:val=""/>
      <w:lvlJc w:val="left"/>
      <w:pPr>
        <w:ind w:left="9360" w:hanging="360"/>
      </w:pPr>
      <w:rPr>
        <w:rFonts w:ascii="Wingdings" w:hAnsi="Wingdings" w:hint="default"/>
      </w:rPr>
    </w:lvl>
  </w:abstractNum>
  <w:abstractNum w:abstractNumId="2" w15:restartNumberingAfterBreak="0">
    <w:nsid w:val="25432D25"/>
    <w:multiLevelType w:val="hybridMultilevel"/>
    <w:tmpl w:val="40A0C8C6"/>
    <w:lvl w:ilvl="0" w:tplc="0C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BB91548"/>
    <w:multiLevelType w:val="hybridMultilevel"/>
    <w:tmpl w:val="9320B5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D250E4D"/>
    <w:multiLevelType w:val="hybridMultilevel"/>
    <w:tmpl w:val="9670D3EC"/>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FE22823"/>
    <w:multiLevelType w:val="hybridMultilevel"/>
    <w:tmpl w:val="E190F3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1D86954"/>
    <w:multiLevelType w:val="hybridMultilevel"/>
    <w:tmpl w:val="17C67F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92E538B"/>
    <w:multiLevelType w:val="hybridMultilevel"/>
    <w:tmpl w:val="8E0E2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E166118"/>
    <w:multiLevelType w:val="hybridMultilevel"/>
    <w:tmpl w:val="3F40D0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AE719D9"/>
    <w:multiLevelType w:val="hybridMultilevel"/>
    <w:tmpl w:val="8646C564"/>
    <w:lvl w:ilvl="0" w:tplc="2640EFF8">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C7F394B"/>
    <w:multiLevelType w:val="hybridMultilevel"/>
    <w:tmpl w:val="501EE416"/>
    <w:lvl w:ilvl="0" w:tplc="2640EFF8">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07B1D4B"/>
    <w:multiLevelType w:val="hybridMultilevel"/>
    <w:tmpl w:val="58F05F86"/>
    <w:lvl w:ilvl="0" w:tplc="0C070003">
      <w:start w:val="1"/>
      <w:numFmt w:val="bullet"/>
      <w:lvlText w:val="o"/>
      <w:lvlJc w:val="left"/>
      <w:pPr>
        <w:ind w:left="360" w:hanging="360"/>
      </w:pPr>
      <w:rPr>
        <w:rFonts w:ascii="Courier New" w:hAnsi="Courier New" w:cs="Courier New"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719B1566"/>
    <w:multiLevelType w:val="hybridMultilevel"/>
    <w:tmpl w:val="28A0E4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67414BD"/>
    <w:multiLevelType w:val="hybridMultilevel"/>
    <w:tmpl w:val="A8A2E0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56670256">
    <w:abstractNumId w:val="8"/>
  </w:num>
  <w:num w:numId="2" w16cid:durableId="1386416431">
    <w:abstractNumId w:val="10"/>
  </w:num>
  <w:num w:numId="3" w16cid:durableId="1601723200">
    <w:abstractNumId w:val="9"/>
  </w:num>
  <w:num w:numId="4" w16cid:durableId="439686987">
    <w:abstractNumId w:val="11"/>
  </w:num>
  <w:num w:numId="5" w16cid:durableId="667293403">
    <w:abstractNumId w:val="1"/>
  </w:num>
  <w:num w:numId="6" w16cid:durableId="2134789169">
    <w:abstractNumId w:val="4"/>
  </w:num>
  <w:num w:numId="7" w16cid:durableId="982855961">
    <w:abstractNumId w:val="6"/>
  </w:num>
  <w:num w:numId="8" w16cid:durableId="1347292319">
    <w:abstractNumId w:val="0"/>
  </w:num>
  <w:num w:numId="9" w16cid:durableId="1503350594">
    <w:abstractNumId w:val="13"/>
  </w:num>
  <w:num w:numId="10" w16cid:durableId="1202400410">
    <w:abstractNumId w:val="7"/>
  </w:num>
  <w:num w:numId="11" w16cid:durableId="1396079635">
    <w:abstractNumId w:val="5"/>
  </w:num>
  <w:num w:numId="12" w16cid:durableId="721248693">
    <w:abstractNumId w:val="3"/>
  </w:num>
  <w:num w:numId="13" w16cid:durableId="593056176">
    <w:abstractNumId w:val="2"/>
  </w:num>
  <w:num w:numId="14" w16cid:durableId="539590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64"/>
    <w:rsid w:val="00001527"/>
    <w:rsid w:val="0000616C"/>
    <w:rsid w:val="00014BCC"/>
    <w:rsid w:val="00016530"/>
    <w:rsid w:val="00017E43"/>
    <w:rsid w:val="00020B40"/>
    <w:rsid w:val="000216EA"/>
    <w:rsid w:val="00021CFA"/>
    <w:rsid w:val="00022916"/>
    <w:rsid w:val="00022AF8"/>
    <w:rsid w:val="00022C5C"/>
    <w:rsid w:val="00023B1B"/>
    <w:rsid w:val="00023F8A"/>
    <w:rsid w:val="00025085"/>
    <w:rsid w:val="0003115F"/>
    <w:rsid w:val="0003155C"/>
    <w:rsid w:val="00032EC6"/>
    <w:rsid w:val="00033AD2"/>
    <w:rsid w:val="00033E99"/>
    <w:rsid w:val="00034576"/>
    <w:rsid w:val="00034A06"/>
    <w:rsid w:val="00034D6C"/>
    <w:rsid w:val="000354EE"/>
    <w:rsid w:val="00040B5C"/>
    <w:rsid w:val="000478A7"/>
    <w:rsid w:val="00053229"/>
    <w:rsid w:val="0005323B"/>
    <w:rsid w:val="0005329B"/>
    <w:rsid w:val="00054B6C"/>
    <w:rsid w:val="00060016"/>
    <w:rsid w:val="0006049C"/>
    <w:rsid w:val="0006145D"/>
    <w:rsid w:val="0006188E"/>
    <w:rsid w:val="00061DE8"/>
    <w:rsid w:val="00062083"/>
    <w:rsid w:val="000709B7"/>
    <w:rsid w:val="000711F8"/>
    <w:rsid w:val="000724B5"/>
    <w:rsid w:val="0007300D"/>
    <w:rsid w:val="00073C3B"/>
    <w:rsid w:val="00075805"/>
    <w:rsid w:val="00076050"/>
    <w:rsid w:val="00077B06"/>
    <w:rsid w:val="00080230"/>
    <w:rsid w:val="00080F03"/>
    <w:rsid w:val="00081DEB"/>
    <w:rsid w:val="00085A76"/>
    <w:rsid w:val="00086AE3"/>
    <w:rsid w:val="00090505"/>
    <w:rsid w:val="00090D1A"/>
    <w:rsid w:val="000914C1"/>
    <w:rsid w:val="00091B2A"/>
    <w:rsid w:val="00095AB8"/>
    <w:rsid w:val="00095C8E"/>
    <w:rsid w:val="000A0DE7"/>
    <w:rsid w:val="000A2E95"/>
    <w:rsid w:val="000A6AF6"/>
    <w:rsid w:val="000B18CC"/>
    <w:rsid w:val="000B1C5B"/>
    <w:rsid w:val="000B55F2"/>
    <w:rsid w:val="000B6E3C"/>
    <w:rsid w:val="000C2BD3"/>
    <w:rsid w:val="000C3D3A"/>
    <w:rsid w:val="000C56FF"/>
    <w:rsid w:val="000C5C6A"/>
    <w:rsid w:val="000C7FD9"/>
    <w:rsid w:val="000D014B"/>
    <w:rsid w:val="000D0E1E"/>
    <w:rsid w:val="000D2437"/>
    <w:rsid w:val="000D3EF7"/>
    <w:rsid w:val="000D4799"/>
    <w:rsid w:val="000D7591"/>
    <w:rsid w:val="000E1F3C"/>
    <w:rsid w:val="000E2C85"/>
    <w:rsid w:val="000E2F01"/>
    <w:rsid w:val="000E3749"/>
    <w:rsid w:val="000E5709"/>
    <w:rsid w:val="000E7F79"/>
    <w:rsid w:val="000F046F"/>
    <w:rsid w:val="000F0E57"/>
    <w:rsid w:val="000F18B5"/>
    <w:rsid w:val="000F2D01"/>
    <w:rsid w:val="000F5004"/>
    <w:rsid w:val="000F7145"/>
    <w:rsid w:val="000F7741"/>
    <w:rsid w:val="0010049B"/>
    <w:rsid w:val="00101659"/>
    <w:rsid w:val="00102D80"/>
    <w:rsid w:val="00103713"/>
    <w:rsid w:val="00103B64"/>
    <w:rsid w:val="00110F94"/>
    <w:rsid w:val="001110EA"/>
    <w:rsid w:val="00111410"/>
    <w:rsid w:val="00115336"/>
    <w:rsid w:val="00117660"/>
    <w:rsid w:val="00120085"/>
    <w:rsid w:val="00121BEC"/>
    <w:rsid w:val="001261AB"/>
    <w:rsid w:val="001303F5"/>
    <w:rsid w:val="00132535"/>
    <w:rsid w:val="0013298A"/>
    <w:rsid w:val="00133790"/>
    <w:rsid w:val="00135849"/>
    <w:rsid w:val="00136627"/>
    <w:rsid w:val="0013766D"/>
    <w:rsid w:val="00140EC9"/>
    <w:rsid w:val="00141B02"/>
    <w:rsid w:val="00144BE2"/>
    <w:rsid w:val="001456BE"/>
    <w:rsid w:val="00150F09"/>
    <w:rsid w:val="001513FC"/>
    <w:rsid w:val="00152684"/>
    <w:rsid w:val="001542B0"/>
    <w:rsid w:val="0015553F"/>
    <w:rsid w:val="001567DB"/>
    <w:rsid w:val="001570DE"/>
    <w:rsid w:val="00160460"/>
    <w:rsid w:val="001607CC"/>
    <w:rsid w:val="00162958"/>
    <w:rsid w:val="0016324D"/>
    <w:rsid w:val="00163F22"/>
    <w:rsid w:val="00164556"/>
    <w:rsid w:val="00167651"/>
    <w:rsid w:val="0017080D"/>
    <w:rsid w:val="00170A93"/>
    <w:rsid w:val="00171262"/>
    <w:rsid w:val="00171CAD"/>
    <w:rsid w:val="00172C99"/>
    <w:rsid w:val="00172E0A"/>
    <w:rsid w:val="001741FF"/>
    <w:rsid w:val="001752E7"/>
    <w:rsid w:val="00177D52"/>
    <w:rsid w:val="00184EB3"/>
    <w:rsid w:val="00190EC7"/>
    <w:rsid w:val="001927AC"/>
    <w:rsid w:val="00192C9B"/>
    <w:rsid w:val="00193010"/>
    <w:rsid w:val="001933EE"/>
    <w:rsid w:val="0019567D"/>
    <w:rsid w:val="00196496"/>
    <w:rsid w:val="00196554"/>
    <w:rsid w:val="00197354"/>
    <w:rsid w:val="001A16F5"/>
    <w:rsid w:val="001A2C61"/>
    <w:rsid w:val="001A5D65"/>
    <w:rsid w:val="001A7BD1"/>
    <w:rsid w:val="001B0555"/>
    <w:rsid w:val="001B19CF"/>
    <w:rsid w:val="001B36EB"/>
    <w:rsid w:val="001B5A31"/>
    <w:rsid w:val="001B7944"/>
    <w:rsid w:val="001C260B"/>
    <w:rsid w:val="001C26DC"/>
    <w:rsid w:val="001C28A1"/>
    <w:rsid w:val="001C305C"/>
    <w:rsid w:val="001C3F4C"/>
    <w:rsid w:val="001C4F8E"/>
    <w:rsid w:val="001D0292"/>
    <w:rsid w:val="001D18F9"/>
    <w:rsid w:val="001D33CF"/>
    <w:rsid w:val="001D41B3"/>
    <w:rsid w:val="001D6A58"/>
    <w:rsid w:val="001D6D2F"/>
    <w:rsid w:val="001D6F15"/>
    <w:rsid w:val="001D7496"/>
    <w:rsid w:val="001D7F9A"/>
    <w:rsid w:val="001E0562"/>
    <w:rsid w:val="001E2A47"/>
    <w:rsid w:val="001E3434"/>
    <w:rsid w:val="001E3B94"/>
    <w:rsid w:val="001E4ECB"/>
    <w:rsid w:val="001E650F"/>
    <w:rsid w:val="001E66E6"/>
    <w:rsid w:val="001F0679"/>
    <w:rsid w:val="001F06DA"/>
    <w:rsid w:val="001F1265"/>
    <w:rsid w:val="001F12D2"/>
    <w:rsid w:val="001F2506"/>
    <w:rsid w:val="001F4CFC"/>
    <w:rsid w:val="0020192F"/>
    <w:rsid w:val="00202066"/>
    <w:rsid w:val="00202919"/>
    <w:rsid w:val="00203AD5"/>
    <w:rsid w:val="0020437D"/>
    <w:rsid w:val="0020468B"/>
    <w:rsid w:val="00205248"/>
    <w:rsid w:val="0020525D"/>
    <w:rsid w:val="00205FCC"/>
    <w:rsid w:val="002078A0"/>
    <w:rsid w:val="00207E50"/>
    <w:rsid w:val="0021189A"/>
    <w:rsid w:val="00212672"/>
    <w:rsid w:val="002127CE"/>
    <w:rsid w:val="00217443"/>
    <w:rsid w:val="00217614"/>
    <w:rsid w:val="00220E2E"/>
    <w:rsid w:val="0022352F"/>
    <w:rsid w:val="00225E78"/>
    <w:rsid w:val="002272C4"/>
    <w:rsid w:val="00227B52"/>
    <w:rsid w:val="00227F80"/>
    <w:rsid w:val="00230319"/>
    <w:rsid w:val="002308B4"/>
    <w:rsid w:val="00233075"/>
    <w:rsid w:val="0023499A"/>
    <w:rsid w:val="002351BF"/>
    <w:rsid w:val="00235271"/>
    <w:rsid w:val="00241283"/>
    <w:rsid w:val="002427E6"/>
    <w:rsid w:val="00243323"/>
    <w:rsid w:val="00244338"/>
    <w:rsid w:val="002447CE"/>
    <w:rsid w:val="002474DF"/>
    <w:rsid w:val="00252B5E"/>
    <w:rsid w:val="002534D7"/>
    <w:rsid w:val="00254D70"/>
    <w:rsid w:val="00256130"/>
    <w:rsid w:val="00260B61"/>
    <w:rsid w:val="00261694"/>
    <w:rsid w:val="0026194C"/>
    <w:rsid w:val="00261B4F"/>
    <w:rsid w:val="00262455"/>
    <w:rsid w:val="0026307F"/>
    <w:rsid w:val="00263C10"/>
    <w:rsid w:val="00263ECE"/>
    <w:rsid w:val="00266D71"/>
    <w:rsid w:val="00275102"/>
    <w:rsid w:val="00275AF9"/>
    <w:rsid w:val="002822DE"/>
    <w:rsid w:val="00282891"/>
    <w:rsid w:val="00283682"/>
    <w:rsid w:val="00285409"/>
    <w:rsid w:val="00286C63"/>
    <w:rsid w:val="0028789B"/>
    <w:rsid w:val="00290124"/>
    <w:rsid w:val="00290249"/>
    <w:rsid w:val="0029301D"/>
    <w:rsid w:val="00296D52"/>
    <w:rsid w:val="002A08A4"/>
    <w:rsid w:val="002A15D0"/>
    <w:rsid w:val="002A1D92"/>
    <w:rsid w:val="002A2E14"/>
    <w:rsid w:val="002A469D"/>
    <w:rsid w:val="002A5091"/>
    <w:rsid w:val="002A50C0"/>
    <w:rsid w:val="002B1854"/>
    <w:rsid w:val="002B251B"/>
    <w:rsid w:val="002B31A5"/>
    <w:rsid w:val="002B3CEB"/>
    <w:rsid w:val="002B44FB"/>
    <w:rsid w:val="002B583C"/>
    <w:rsid w:val="002C13B7"/>
    <w:rsid w:val="002C385E"/>
    <w:rsid w:val="002C64E6"/>
    <w:rsid w:val="002C66F4"/>
    <w:rsid w:val="002C6EE2"/>
    <w:rsid w:val="002D093D"/>
    <w:rsid w:val="002D17AE"/>
    <w:rsid w:val="002D278D"/>
    <w:rsid w:val="002D7065"/>
    <w:rsid w:val="002E0378"/>
    <w:rsid w:val="002E04B5"/>
    <w:rsid w:val="002E0503"/>
    <w:rsid w:val="002E0610"/>
    <w:rsid w:val="002E0779"/>
    <w:rsid w:val="002E1198"/>
    <w:rsid w:val="002E1818"/>
    <w:rsid w:val="002E1DE3"/>
    <w:rsid w:val="002E257B"/>
    <w:rsid w:val="002E47F1"/>
    <w:rsid w:val="002E7163"/>
    <w:rsid w:val="002E78F3"/>
    <w:rsid w:val="002E7C7E"/>
    <w:rsid w:val="002F006B"/>
    <w:rsid w:val="002F0736"/>
    <w:rsid w:val="002F2A6D"/>
    <w:rsid w:val="002F3E40"/>
    <w:rsid w:val="002F433C"/>
    <w:rsid w:val="002F4D9A"/>
    <w:rsid w:val="00301C3C"/>
    <w:rsid w:val="00301DA8"/>
    <w:rsid w:val="0030239E"/>
    <w:rsid w:val="003071E5"/>
    <w:rsid w:val="003073E1"/>
    <w:rsid w:val="00310FA7"/>
    <w:rsid w:val="00320239"/>
    <w:rsid w:val="00320984"/>
    <w:rsid w:val="00320AB6"/>
    <w:rsid w:val="00320F0E"/>
    <w:rsid w:val="00321155"/>
    <w:rsid w:val="00322EE0"/>
    <w:rsid w:val="00323CE7"/>
    <w:rsid w:val="00324198"/>
    <w:rsid w:val="00324867"/>
    <w:rsid w:val="00326D34"/>
    <w:rsid w:val="00330001"/>
    <w:rsid w:val="0033107F"/>
    <w:rsid w:val="00331526"/>
    <w:rsid w:val="00332C5C"/>
    <w:rsid w:val="00333219"/>
    <w:rsid w:val="00334266"/>
    <w:rsid w:val="00335C7C"/>
    <w:rsid w:val="00335ECE"/>
    <w:rsid w:val="003366FB"/>
    <w:rsid w:val="00336DEB"/>
    <w:rsid w:val="00340478"/>
    <w:rsid w:val="00340738"/>
    <w:rsid w:val="00340BEA"/>
    <w:rsid w:val="003465BB"/>
    <w:rsid w:val="00346F95"/>
    <w:rsid w:val="0035075F"/>
    <w:rsid w:val="003512C9"/>
    <w:rsid w:val="00353CD5"/>
    <w:rsid w:val="003558A8"/>
    <w:rsid w:val="00356F38"/>
    <w:rsid w:val="00362D6E"/>
    <w:rsid w:val="00365F5B"/>
    <w:rsid w:val="003730CB"/>
    <w:rsid w:val="0037328B"/>
    <w:rsid w:val="0037515D"/>
    <w:rsid w:val="00380E23"/>
    <w:rsid w:val="00381922"/>
    <w:rsid w:val="00381985"/>
    <w:rsid w:val="003828B7"/>
    <w:rsid w:val="00382B97"/>
    <w:rsid w:val="0038466D"/>
    <w:rsid w:val="00387D37"/>
    <w:rsid w:val="00390829"/>
    <w:rsid w:val="00391F1E"/>
    <w:rsid w:val="003930BD"/>
    <w:rsid w:val="00393981"/>
    <w:rsid w:val="003939AC"/>
    <w:rsid w:val="003943AD"/>
    <w:rsid w:val="00397218"/>
    <w:rsid w:val="00397588"/>
    <w:rsid w:val="003A0619"/>
    <w:rsid w:val="003A2423"/>
    <w:rsid w:val="003A5031"/>
    <w:rsid w:val="003A660D"/>
    <w:rsid w:val="003A691F"/>
    <w:rsid w:val="003A6CE9"/>
    <w:rsid w:val="003A765F"/>
    <w:rsid w:val="003A7ABB"/>
    <w:rsid w:val="003B16A2"/>
    <w:rsid w:val="003B1AA7"/>
    <w:rsid w:val="003B26E5"/>
    <w:rsid w:val="003B3206"/>
    <w:rsid w:val="003B559E"/>
    <w:rsid w:val="003B5D40"/>
    <w:rsid w:val="003B7C73"/>
    <w:rsid w:val="003C112B"/>
    <w:rsid w:val="003C2067"/>
    <w:rsid w:val="003C34C5"/>
    <w:rsid w:val="003C630C"/>
    <w:rsid w:val="003C6F2E"/>
    <w:rsid w:val="003D0B5F"/>
    <w:rsid w:val="003D1126"/>
    <w:rsid w:val="003D158F"/>
    <w:rsid w:val="003D289B"/>
    <w:rsid w:val="003D5913"/>
    <w:rsid w:val="003D5FDC"/>
    <w:rsid w:val="003D7417"/>
    <w:rsid w:val="003D7D13"/>
    <w:rsid w:val="003E14B6"/>
    <w:rsid w:val="003E1A6F"/>
    <w:rsid w:val="003E2416"/>
    <w:rsid w:val="003E49B6"/>
    <w:rsid w:val="003E6680"/>
    <w:rsid w:val="003E7531"/>
    <w:rsid w:val="003F19AE"/>
    <w:rsid w:val="003F1C6B"/>
    <w:rsid w:val="003F28F1"/>
    <w:rsid w:val="003F3949"/>
    <w:rsid w:val="00400152"/>
    <w:rsid w:val="00400A57"/>
    <w:rsid w:val="004018D1"/>
    <w:rsid w:val="00402C9D"/>
    <w:rsid w:val="004030C1"/>
    <w:rsid w:val="004041C0"/>
    <w:rsid w:val="004057E1"/>
    <w:rsid w:val="00405A7F"/>
    <w:rsid w:val="00406C17"/>
    <w:rsid w:val="004073E6"/>
    <w:rsid w:val="00410278"/>
    <w:rsid w:val="00412940"/>
    <w:rsid w:val="00412DEC"/>
    <w:rsid w:val="004131AA"/>
    <w:rsid w:val="004152E1"/>
    <w:rsid w:val="00415CDC"/>
    <w:rsid w:val="00415DA2"/>
    <w:rsid w:val="004162CE"/>
    <w:rsid w:val="004174E0"/>
    <w:rsid w:val="0042098E"/>
    <w:rsid w:val="004212B2"/>
    <w:rsid w:val="00421FB7"/>
    <w:rsid w:val="00423410"/>
    <w:rsid w:val="004240C6"/>
    <w:rsid w:val="004246C4"/>
    <w:rsid w:val="00424D0D"/>
    <w:rsid w:val="00425B6B"/>
    <w:rsid w:val="004261D7"/>
    <w:rsid w:val="0042721A"/>
    <w:rsid w:val="004300F6"/>
    <w:rsid w:val="00430C73"/>
    <w:rsid w:val="00430DE9"/>
    <w:rsid w:val="00432122"/>
    <w:rsid w:val="00432C07"/>
    <w:rsid w:val="004338C9"/>
    <w:rsid w:val="004360D3"/>
    <w:rsid w:val="00441FFC"/>
    <w:rsid w:val="00444802"/>
    <w:rsid w:val="004459DB"/>
    <w:rsid w:val="004467D2"/>
    <w:rsid w:val="00461A27"/>
    <w:rsid w:val="00462493"/>
    <w:rsid w:val="00464ED7"/>
    <w:rsid w:val="00467214"/>
    <w:rsid w:val="00470F49"/>
    <w:rsid w:val="00471068"/>
    <w:rsid w:val="00471F32"/>
    <w:rsid w:val="0047354F"/>
    <w:rsid w:val="00475537"/>
    <w:rsid w:val="00475B9D"/>
    <w:rsid w:val="00476669"/>
    <w:rsid w:val="004769F9"/>
    <w:rsid w:val="00480990"/>
    <w:rsid w:val="004810B8"/>
    <w:rsid w:val="004818EA"/>
    <w:rsid w:val="00482169"/>
    <w:rsid w:val="004829C9"/>
    <w:rsid w:val="004832D9"/>
    <w:rsid w:val="00485405"/>
    <w:rsid w:val="004863A0"/>
    <w:rsid w:val="0048700B"/>
    <w:rsid w:val="00487207"/>
    <w:rsid w:val="004877D9"/>
    <w:rsid w:val="00491458"/>
    <w:rsid w:val="0049202F"/>
    <w:rsid w:val="004959DC"/>
    <w:rsid w:val="004977A0"/>
    <w:rsid w:val="004A0FC4"/>
    <w:rsid w:val="004A1A78"/>
    <w:rsid w:val="004A21BA"/>
    <w:rsid w:val="004A2DAA"/>
    <w:rsid w:val="004A4995"/>
    <w:rsid w:val="004A5354"/>
    <w:rsid w:val="004A60DC"/>
    <w:rsid w:val="004A7C54"/>
    <w:rsid w:val="004B0ED9"/>
    <w:rsid w:val="004B0FE4"/>
    <w:rsid w:val="004B12F6"/>
    <w:rsid w:val="004B13BE"/>
    <w:rsid w:val="004B13F0"/>
    <w:rsid w:val="004B21BA"/>
    <w:rsid w:val="004B52D1"/>
    <w:rsid w:val="004C1242"/>
    <w:rsid w:val="004C3D52"/>
    <w:rsid w:val="004C4104"/>
    <w:rsid w:val="004C4C1F"/>
    <w:rsid w:val="004C560F"/>
    <w:rsid w:val="004C6231"/>
    <w:rsid w:val="004C6D34"/>
    <w:rsid w:val="004C77C7"/>
    <w:rsid w:val="004D0246"/>
    <w:rsid w:val="004D04DE"/>
    <w:rsid w:val="004D3D1C"/>
    <w:rsid w:val="004D5368"/>
    <w:rsid w:val="004D7BE9"/>
    <w:rsid w:val="004E1CFC"/>
    <w:rsid w:val="004E3E09"/>
    <w:rsid w:val="004E459C"/>
    <w:rsid w:val="004E6A7F"/>
    <w:rsid w:val="004E704C"/>
    <w:rsid w:val="004E7680"/>
    <w:rsid w:val="004E77FD"/>
    <w:rsid w:val="004E7A80"/>
    <w:rsid w:val="004F0090"/>
    <w:rsid w:val="004F1CFE"/>
    <w:rsid w:val="004F21CB"/>
    <w:rsid w:val="004F22C2"/>
    <w:rsid w:val="004F3204"/>
    <w:rsid w:val="004F530D"/>
    <w:rsid w:val="004F5660"/>
    <w:rsid w:val="004F5FAF"/>
    <w:rsid w:val="004F6376"/>
    <w:rsid w:val="004F71F6"/>
    <w:rsid w:val="0050041D"/>
    <w:rsid w:val="0050059F"/>
    <w:rsid w:val="00503767"/>
    <w:rsid w:val="00503FB0"/>
    <w:rsid w:val="005040BE"/>
    <w:rsid w:val="005047CF"/>
    <w:rsid w:val="00507AA7"/>
    <w:rsid w:val="00507B0B"/>
    <w:rsid w:val="00511573"/>
    <w:rsid w:val="00511E3D"/>
    <w:rsid w:val="00512E99"/>
    <w:rsid w:val="00513E41"/>
    <w:rsid w:val="0051506E"/>
    <w:rsid w:val="00515F1C"/>
    <w:rsid w:val="005162EF"/>
    <w:rsid w:val="005223E5"/>
    <w:rsid w:val="0052240D"/>
    <w:rsid w:val="005234CC"/>
    <w:rsid w:val="0052485D"/>
    <w:rsid w:val="0052742F"/>
    <w:rsid w:val="005303DD"/>
    <w:rsid w:val="005309F1"/>
    <w:rsid w:val="0053174F"/>
    <w:rsid w:val="00531CD4"/>
    <w:rsid w:val="00533830"/>
    <w:rsid w:val="00533897"/>
    <w:rsid w:val="00534317"/>
    <w:rsid w:val="00535AD0"/>
    <w:rsid w:val="00535DD9"/>
    <w:rsid w:val="005368C2"/>
    <w:rsid w:val="005400D7"/>
    <w:rsid w:val="00543000"/>
    <w:rsid w:val="00546CE6"/>
    <w:rsid w:val="00547924"/>
    <w:rsid w:val="00550DF5"/>
    <w:rsid w:val="00552D33"/>
    <w:rsid w:val="00553E41"/>
    <w:rsid w:val="0055409D"/>
    <w:rsid w:val="00555358"/>
    <w:rsid w:val="00555B14"/>
    <w:rsid w:val="00555B74"/>
    <w:rsid w:val="00557316"/>
    <w:rsid w:val="00557831"/>
    <w:rsid w:val="005609B5"/>
    <w:rsid w:val="00562A03"/>
    <w:rsid w:val="00562D7D"/>
    <w:rsid w:val="00564D63"/>
    <w:rsid w:val="00566269"/>
    <w:rsid w:val="0057161B"/>
    <w:rsid w:val="005718D0"/>
    <w:rsid w:val="0057253E"/>
    <w:rsid w:val="005762B3"/>
    <w:rsid w:val="00576849"/>
    <w:rsid w:val="005777F3"/>
    <w:rsid w:val="0058094F"/>
    <w:rsid w:val="0058134C"/>
    <w:rsid w:val="005826D3"/>
    <w:rsid w:val="0058342A"/>
    <w:rsid w:val="00583DD4"/>
    <w:rsid w:val="00584E11"/>
    <w:rsid w:val="00585845"/>
    <w:rsid w:val="005900F4"/>
    <w:rsid w:val="00591372"/>
    <w:rsid w:val="005A1639"/>
    <w:rsid w:val="005A174B"/>
    <w:rsid w:val="005A1B77"/>
    <w:rsid w:val="005A5886"/>
    <w:rsid w:val="005A5984"/>
    <w:rsid w:val="005A6D5E"/>
    <w:rsid w:val="005B0024"/>
    <w:rsid w:val="005B3C4D"/>
    <w:rsid w:val="005B46C7"/>
    <w:rsid w:val="005B49F1"/>
    <w:rsid w:val="005B6F66"/>
    <w:rsid w:val="005C03BE"/>
    <w:rsid w:val="005C1E18"/>
    <w:rsid w:val="005C300A"/>
    <w:rsid w:val="005C4DFA"/>
    <w:rsid w:val="005C508A"/>
    <w:rsid w:val="005C640B"/>
    <w:rsid w:val="005C72CD"/>
    <w:rsid w:val="005D12B1"/>
    <w:rsid w:val="005D161A"/>
    <w:rsid w:val="005D1835"/>
    <w:rsid w:val="005D3234"/>
    <w:rsid w:val="005D3768"/>
    <w:rsid w:val="005D743E"/>
    <w:rsid w:val="005E0DA4"/>
    <w:rsid w:val="005E183C"/>
    <w:rsid w:val="005E18C0"/>
    <w:rsid w:val="005E3D7E"/>
    <w:rsid w:val="005E4437"/>
    <w:rsid w:val="005E4B4A"/>
    <w:rsid w:val="005E5257"/>
    <w:rsid w:val="005E67DA"/>
    <w:rsid w:val="005F19A3"/>
    <w:rsid w:val="005F2D87"/>
    <w:rsid w:val="00601E0B"/>
    <w:rsid w:val="00602405"/>
    <w:rsid w:val="0060408D"/>
    <w:rsid w:val="00606539"/>
    <w:rsid w:val="00606936"/>
    <w:rsid w:val="0060710C"/>
    <w:rsid w:val="00611D21"/>
    <w:rsid w:val="00612843"/>
    <w:rsid w:val="00614E8B"/>
    <w:rsid w:val="00614EE5"/>
    <w:rsid w:val="00615564"/>
    <w:rsid w:val="006155A3"/>
    <w:rsid w:val="00615AF8"/>
    <w:rsid w:val="006165EE"/>
    <w:rsid w:val="006211AB"/>
    <w:rsid w:val="0062458B"/>
    <w:rsid w:val="00624E24"/>
    <w:rsid w:val="00630117"/>
    <w:rsid w:val="0063140A"/>
    <w:rsid w:val="00634683"/>
    <w:rsid w:val="0063607C"/>
    <w:rsid w:val="0063628A"/>
    <w:rsid w:val="00637BE3"/>
    <w:rsid w:val="006411D6"/>
    <w:rsid w:val="0064399E"/>
    <w:rsid w:val="00643EFC"/>
    <w:rsid w:val="006469DA"/>
    <w:rsid w:val="006479A9"/>
    <w:rsid w:val="00651002"/>
    <w:rsid w:val="00651760"/>
    <w:rsid w:val="006578C0"/>
    <w:rsid w:val="00657B34"/>
    <w:rsid w:val="00660DE7"/>
    <w:rsid w:val="006614BD"/>
    <w:rsid w:val="0066427F"/>
    <w:rsid w:val="006643B0"/>
    <w:rsid w:val="00667540"/>
    <w:rsid w:val="006703F0"/>
    <w:rsid w:val="00670ED1"/>
    <w:rsid w:val="00671412"/>
    <w:rsid w:val="00671434"/>
    <w:rsid w:val="00671F5F"/>
    <w:rsid w:val="006737B6"/>
    <w:rsid w:val="00673963"/>
    <w:rsid w:val="00673AEB"/>
    <w:rsid w:val="00673F5F"/>
    <w:rsid w:val="00673F7C"/>
    <w:rsid w:val="006744B2"/>
    <w:rsid w:val="00674B53"/>
    <w:rsid w:val="00675975"/>
    <w:rsid w:val="00677889"/>
    <w:rsid w:val="00677ADD"/>
    <w:rsid w:val="00680406"/>
    <w:rsid w:val="00680F6C"/>
    <w:rsid w:val="006821EC"/>
    <w:rsid w:val="00682CCB"/>
    <w:rsid w:val="00684213"/>
    <w:rsid w:val="00691DFF"/>
    <w:rsid w:val="006930A3"/>
    <w:rsid w:val="00695474"/>
    <w:rsid w:val="00696552"/>
    <w:rsid w:val="006973A5"/>
    <w:rsid w:val="00697587"/>
    <w:rsid w:val="006A0532"/>
    <w:rsid w:val="006A08A5"/>
    <w:rsid w:val="006A19CC"/>
    <w:rsid w:val="006A1CB5"/>
    <w:rsid w:val="006A257C"/>
    <w:rsid w:val="006A7E4F"/>
    <w:rsid w:val="006B1098"/>
    <w:rsid w:val="006B14F3"/>
    <w:rsid w:val="006B2502"/>
    <w:rsid w:val="006B33C1"/>
    <w:rsid w:val="006B3AAB"/>
    <w:rsid w:val="006B6010"/>
    <w:rsid w:val="006B63F1"/>
    <w:rsid w:val="006C4434"/>
    <w:rsid w:val="006C4748"/>
    <w:rsid w:val="006C7100"/>
    <w:rsid w:val="006D002F"/>
    <w:rsid w:val="006D54B6"/>
    <w:rsid w:val="006D6D94"/>
    <w:rsid w:val="006D7464"/>
    <w:rsid w:val="006D7C3F"/>
    <w:rsid w:val="006E0030"/>
    <w:rsid w:val="006E0391"/>
    <w:rsid w:val="006E0508"/>
    <w:rsid w:val="006E060D"/>
    <w:rsid w:val="006E3731"/>
    <w:rsid w:val="006E3876"/>
    <w:rsid w:val="006E3B97"/>
    <w:rsid w:val="006E3F2C"/>
    <w:rsid w:val="006E42DE"/>
    <w:rsid w:val="006E5298"/>
    <w:rsid w:val="006E5382"/>
    <w:rsid w:val="006E7D1F"/>
    <w:rsid w:val="006F00A3"/>
    <w:rsid w:val="006F165A"/>
    <w:rsid w:val="006F23C9"/>
    <w:rsid w:val="006F26DD"/>
    <w:rsid w:val="006F2EBC"/>
    <w:rsid w:val="006F66D8"/>
    <w:rsid w:val="00701A73"/>
    <w:rsid w:val="00702036"/>
    <w:rsid w:val="00705D8F"/>
    <w:rsid w:val="00706B2A"/>
    <w:rsid w:val="00707901"/>
    <w:rsid w:val="007112E9"/>
    <w:rsid w:val="00714CB9"/>
    <w:rsid w:val="00714E8C"/>
    <w:rsid w:val="00715854"/>
    <w:rsid w:val="00720CD9"/>
    <w:rsid w:val="00726221"/>
    <w:rsid w:val="00726E08"/>
    <w:rsid w:val="0072743D"/>
    <w:rsid w:val="007278EB"/>
    <w:rsid w:val="00730FAC"/>
    <w:rsid w:val="00731153"/>
    <w:rsid w:val="00732A7B"/>
    <w:rsid w:val="00735858"/>
    <w:rsid w:val="0073650E"/>
    <w:rsid w:val="00737065"/>
    <w:rsid w:val="00742A0E"/>
    <w:rsid w:val="007432F0"/>
    <w:rsid w:val="00743899"/>
    <w:rsid w:val="007528CE"/>
    <w:rsid w:val="00753627"/>
    <w:rsid w:val="00753815"/>
    <w:rsid w:val="00753CB7"/>
    <w:rsid w:val="00753EAC"/>
    <w:rsid w:val="007659FE"/>
    <w:rsid w:val="00765F0B"/>
    <w:rsid w:val="0076714C"/>
    <w:rsid w:val="00767D1C"/>
    <w:rsid w:val="00770F5E"/>
    <w:rsid w:val="00772476"/>
    <w:rsid w:val="0077285D"/>
    <w:rsid w:val="007737A8"/>
    <w:rsid w:val="00775956"/>
    <w:rsid w:val="00776744"/>
    <w:rsid w:val="00776E2B"/>
    <w:rsid w:val="00777433"/>
    <w:rsid w:val="00777A62"/>
    <w:rsid w:val="00780AD3"/>
    <w:rsid w:val="00781CB8"/>
    <w:rsid w:val="00783679"/>
    <w:rsid w:val="00785703"/>
    <w:rsid w:val="00785704"/>
    <w:rsid w:val="007869A7"/>
    <w:rsid w:val="007909F0"/>
    <w:rsid w:val="00793E9E"/>
    <w:rsid w:val="0079440E"/>
    <w:rsid w:val="007966E3"/>
    <w:rsid w:val="007968B7"/>
    <w:rsid w:val="007A0FFD"/>
    <w:rsid w:val="007A4865"/>
    <w:rsid w:val="007A4B92"/>
    <w:rsid w:val="007A4E29"/>
    <w:rsid w:val="007A5E2F"/>
    <w:rsid w:val="007A7C81"/>
    <w:rsid w:val="007A7EB3"/>
    <w:rsid w:val="007B05DD"/>
    <w:rsid w:val="007B0849"/>
    <w:rsid w:val="007B2F7C"/>
    <w:rsid w:val="007B56D6"/>
    <w:rsid w:val="007B63F5"/>
    <w:rsid w:val="007C063A"/>
    <w:rsid w:val="007C16F1"/>
    <w:rsid w:val="007C34D1"/>
    <w:rsid w:val="007C4D12"/>
    <w:rsid w:val="007C6152"/>
    <w:rsid w:val="007C7871"/>
    <w:rsid w:val="007D01F5"/>
    <w:rsid w:val="007D13DB"/>
    <w:rsid w:val="007D4A46"/>
    <w:rsid w:val="007E3217"/>
    <w:rsid w:val="007E767D"/>
    <w:rsid w:val="007E7D4E"/>
    <w:rsid w:val="007F0231"/>
    <w:rsid w:val="007F146F"/>
    <w:rsid w:val="007F567B"/>
    <w:rsid w:val="007F777A"/>
    <w:rsid w:val="008006D6"/>
    <w:rsid w:val="00802279"/>
    <w:rsid w:val="00802416"/>
    <w:rsid w:val="00804250"/>
    <w:rsid w:val="00805969"/>
    <w:rsid w:val="00806062"/>
    <w:rsid w:val="008064C2"/>
    <w:rsid w:val="00807CA0"/>
    <w:rsid w:val="00810B85"/>
    <w:rsid w:val="008112D0"/>
    <w:rsid w:val="00811906"/>
    <w:rsid w:val="008137BD"/>
    <w:rsid w:val="00814868"/>
    <w:rsid w:val="008148DC"/>
    <w:rsid w:val="00814A26"/>
    <w:rsid w:val="00814D2E"/>
    <w:rsid w:val="0081607D"/>
    <w:rsid w:val="00816BA2"/>
    <w:rsid w:val="00816BAD"/>
    <w:rsid w:val="00817682"/>
    <w:rsid w:val="008216D0"/>
    <w:rsid w:val="008240C8"/>
    <w:rsid w:val="00830EEB"/>
    <w:rsid w:val="00831FFF"/>
    <w:rsid w:val="00832BD9"/>
    <w:rsid w:val="0083416E"/>
    <w:rsid w:val="008343CD"/>
    <w:rsid w:val="00835C05"/>
    <w:rsid w:val="008364C5"/>
    <w:rsid w:val="008400E8"/>
    <w:rsid w:val="00840AE3"/>
    <w:rsid w:val="00841608"/>
    <w:rsid w:val="00841EE5"/>
    <w:rsid w:val="00842B1B"/>
    <w:rsid w:val="00843F6B"/>
    <w:rsid w:val="00844C04"/>
    <w:rsid w:val="0084500F"/>
    <w:rsid w:val="00845C6B"/>
    <w:rsid w:val="00850097"/>
    <w:rsid w:val="00850632"/>
    <w:rsid w:val="00852498"/>
    <w:rsid w:val="00852614"/>
    <w:rsid w:val="00852CB5"/>
    <w:rsid w:val="00853DA8"/>
    <w:rsid w:val="00854EEB"/>
    <w:rsid w:val="008555B2"/>
    <w:rsid w:val="00857B3D"/>
    <w:rsid w:val="00857C48"/>
    <w:rsid w:val="0086225E"/>
    <w:rsid w:val="00862551"/>
    <w:rsid w:val="00863A6C"/>
    <w:rsid w:val="00867381"/>
    <w:rsid w:val="008678A9"/>
    <w:rsid w:val="00867D11"/>
    <w:rsid w:val="00870A12"/>
    <w:rsid w:val="008725D1"/>
    <w:rsid w:val="00872A6D"/>
    <w:rsid w:val="00873454"/>
    <w:rsid w:val="008744F1"/>
    <w:rsid w:val="00875358"/>
    <w:rsid w:val="00877103"/>
    <w:rsid w:val="00882656"/>
    <w:rsid w:val="0088492C"/>
    <w:rsid w:val="00885FE0"/>
    <w:rsid w:val="0088715F"/>
    <w:rsid w:val="00887D72"/>
    <w:rsid w:val="00890291"/>
    <w:rsid w:val="0089359C"/>
    <w:rsid w:val="00896FFF"/>
    <w:rsid w:val="008A255C"/>
    <w:rsid w:val="008A3134"/>
    <w:rsid w:val="008A401D"/>
    <w:rsid w:val="008A71C1"/>
    <w:rsid w:val="008B0169"/>
    <w:rsid w:val="008B01F0"/>
    <w:rsid w:val="008B08F0"/>
    <w:rsid w:val="008B182F"/>
    <w:rsid w:val="008B3050"/>
    <w:rsid w:val="008B313F"/>
    <w:rsid w:val="008B3CF3"/>
    <w:rsid w:val="008B40DE"/>
    <w:rsid w:val="008B55AA"/>
    <w:rsid w:val="008B582E"/>
    <w:rsid w:val="008B6B23"/>
    <w:rsid w:val="008B6C0D"/>
    <w:rsid w:val="008B6DCC"/>
    <w:rsid w:val="008B7567"/>
    <w:rsid w:val="008C0347"/>
    <w:rsid w:val="008C4447"/>
    <w:rsid w:val="008C6888"/>
    <w:rsid w:val="008C789E"/>
    <w:rsid w:val="008D0F5C"/>
    <w:rsid w:val="008D1E40"/>
    <w:rsid w:val="008D3852"/>
    <w:rsid w:val="008D5BCE"/>
    <w:rsid w:val="008D7353"/>
    <w:rsid w:val="008E0438"/>
    <w:rsid w:val="008E0809"/>
    <w:rsid w:val="008E4DF5"/>
    <w:rsid w:val="008E540A"/>
    <w:rsid w:val="008E6128"/>
    <w:rsid w:val="008E7842"/>
    <w:rsid w:val="008F08DA"/>
    <w:rsid w:val="008F0C54"/>
    <w:rsid w:val="008F0CB4"/>
    <w:rsid w:val="008F1134"/>
    <w:rsid w:val="008F30D6"/>
    <w:rsid w:val="008F32DE"/>
    <w:rsid w:val="008F510C"/>
    <w:rsid w:val="008F62E1"/>
    <w:rsid w:val="008F6454"/>
    <w:rsid w:val="008F6582"/>
    <w:rsid w:val="00900FF1"/>
    <w:rsid w:val="009012AD"/>
    <w:rsid w:val="0090197E"/>
    <w:rsid w:val="00901F00"/>
    <w:rsid w:val="00903312"/>
    <w:rsid w:val="00905CD9"/>
    <w:rsid w:val="009061B9"/>
    <w:rsid w:val="00906674"/>
    <w:rsid w:val="0090673A"/>
    <w:rsid w:val="009068E4"/>
    <w:rsid w:val="00906A62"/>
    <w:rsid w:val="009100F1"/>
    <w:rsid w:val="00911CA4"/>
    <w:rsid w:val="00912522"/>
    <w:rsid w:val="0091276B"/>
    <w:rsid w:val="00912AB5"/>
    <w:rsid w:val="00914338"/>
    <w:rsid w:val="00915479"/>
    <w:rsid w:val="009173F7"/>
    <w:rsid w:val="00917C4E"/>
    <w:rsid w:val="00921085"/>
    <w:rsid w:val="009224B5"/>
    <w:rsid w:val="00922FFD"/>
    <w:rsid w:val="009235C7"/>
    <w:rsid w:val="00924489"/>
    <w:rsid w:val="00931905"/>
    <w:rsid w:val="00931C2C"/>
    <w:rsid w:val="00932C2B"/>
    <w:rsid w:val="00933AEE"/>
    <w:rsid w:val="00933EDA"/>
    <w:rsid w:val="00934E4E"/>
    <w:rsid w:val="009355C7"/>
    <w:rsid w:val="00935CD5"/>
    <w:rsid w:val="009360AD"/>
    <w:rsid w:val="00940D50"/>
    <w:rsid w:val="00941B5E"/>
    <w:rsid w:val="00943527"/>
    <w:rsid w:val="00944B9A"/>
    <w:rsid w:val="00945798"/>
    <w:rsid w:val="00951496"/>
    <w:rsid w:val="00952266"/>
    <w:rsid w:val="009536A6"/>
    <w:rsid w:val="009540E0"/>
    <w:rsid w:val="009545CF"/>
    <w:rsid w:val="0095561A"/>
    <w:rsid w:val="00955EBE"/>
    <w:rsid w:val="00956145"/>
    <w:rsid w:val="009600BB"/>
    <w:rsid w:val="00961351"/>
    <w:rsid w:val="00963643"/>
    <w:rsid w:val="00963777"/>
    <w:rsid w:val="009657E5"/>
    <w:rsid w:val="00980DCC"/>
    <w:rsid w:val="00980F6D"/>
    <w:rsid w:val="009819E2"/>
    <w:rsid w:val="00982A9B"/>
    <w:rsid w:val="009854F5"/>
    <w:rsid w:val="00985655"/>
    <w:rsid w:val="009866E6"/>
    <w:rsid w:val="00986C7D"/>
    <w:rsid w:val="0098791D"/>
    <w:rsid w:val="00987DF9"/>
    <w:rsid w:val="00993DFD"/>
    <w:rsid w:val="0099449B"/>
    <w:rsid w:val="00995A8B"/>
    <w:rsid w:val="00996F50"/>
    <w:rsid w:val="009A0321"/>
    <w:rsid w:val="009A2983"/>
    <w:rsid w:val="009A2D8A"/>
    <w:rsid w:val="009B00ED"/>
    <w:rsid w:val="009B0F48"/>
    <w:rsid w:val="009B2C72"/>
    <w:rsid w:val="009B39CF"/>
    <w:rsid w:val="009B5832"/>
    <w:rsid w:val="009C056B"/>
    <w:rsid w:val="009C0B79"/>
    <w:rsid w:val="009C3697"/>
    <w:rsid w:val="009C52AC"/>
    <w:rsid w:val="009C672E"/>
    <w:rsid w:val="009C6EEF"/>
    <w:rsid w:val="009D0F57"/>
    <w:rsid w:val="009D1D9F"/>
    <w:rsid w:val="009D2232"/>
    <w:rsid w:val="009D2907"/>
    <w:rsid w:val="009D2C99"/>
    <w:rsid w:val="009D2D8F"/>
    <w:rsid w:val="009D3631"/>
    <w:rsid w:val="009D3AE5"/>
    <w:rsid w:val="009D5506"/>
    <w:rsid w:val="009D7257"/>
    <w:rsid w:val="009E0A08"/>
    <w:rsid w:val="009E2709"/>
    <w:rsid w:val="009E406D"/>
    <w:rsid w:val="009E6901"/>
    <w:rsid w:val="009F0567"/>
    <w:rsid w:val="009F18FE"/>
    <w:rsid w:val="009F2ACF"/>
    <w:rsid w:val="009F4B28"/>
    <w:rsid w:val="009F5E9E"/>
    <w:rsid w:val="00A01609"/>
    <w:rsid w:val="00A03239"/>
    <w:rsid w:val="00A04282"/>
    <w:rsid w:val="00A04444"/>
    <w:rsid w:val="00A04B54"/>
    <w:rsid w:val="00A050F8"/>
    <w:rsid w:val="00A07531"/>
    <w:rsid w:val="00A101FF"/>
    <w:rsid w:val="00A10FA3"/>
    <w:rsid w:val="00A11087"/>
    <w:rsid w:val="00A14D9D"/>
    <w:rsid w:val="00A15CEA"/>
    <w:rsid w:val="00A16679"/>
    <w:rsid w:val="00A17468"/>
    <w:rsid w:val="00A178EF"/>
    <w:rsid w:val="00A20F4A"/>
    <w:rsid w:val="00A243F3"/>
    <w:rsid w:val="00A24C00"/>
    <w:rsid w:val="00A25770"/>
    <w:rsid w:val="00A26E79"/>
    <w:rsid w:val="00A303AC"/>
    <w:rsid w:val="00A31124"/>
    <w:rsid w:val="00A319F5"/>
    <w:rsid w:val="00A32BD0"/>
    <w:rsid w:val="00A3327C"/>
    <w:rsid w:val="00A34CFB"/>
    <w:rsid w:val="00A35713"/>
    <w:rsid w:val="00A35E35"/>
    <w:rsid w:val="00A369EE"/>
    <w:rsid w:val="00A36C22"/>
    <w:rsid w:val="00A4471A"/>
    <w:rsid w:val="00A474A5"/>
    <w:rsid w:val="00A47BD5"/>
    <w:rsid w:val="00A47C5D"/>
    <w:rsid w:val="00A50990"/>
    <w:rsid w:val="00A51A65"/>
    <w:rsid w:val="00A561D7"/>
    <w:rsid w:val="00A56481"/>
    <w:rsid w:val="00A60171"/>
    <w:rsid w:val="00A60280"/>
    <w:rsid w:val="00A621DB"/>
    <w:rsid w:val="00A6265D"/>
    <w:rsid w:val="00A62C67"/>
    <w:rsid w:val="00A63055"/>
    <w:rsid w:val="00A649A3"/>
    <w:rsid w:val="00A64B70"/>
    <w:rsid w:val="00A70887"/>
    <w:rsid w:val="00A75CA3"/>
    <w:rsid w:val="00A760B5"/>
    <w:rsid w:val="00A76C85"/>
    <w:rsid w:val="00A76CDB"/>
    <w:rsid w:val="00A80612"/>
    <w:rsid w:val="00A82654"/>
    <w:rsid w:val="00A83A0B"/>
    <w:rsid w:val="00A854A7"/>
    <w:rsid w:val="00A87455"/>
    <w:rsid w:val="00A875EC"/>
    <w:rsid w:val="00A9146D"/>
    <w:rsid w:val="00A96B7D"/>
    <w:rsid w:val="00A96CD1"/>
    <w:rsid w:val="00AA4129"/>
    <w:rsid w:val="00AB21D7"/>
    <w:rsid w:val="00AB23B3"/>
    <w:rsid w:val="00AB275D"/>
    <w:rsid w:val="00AB292A"/>
    <w:rsid w:val="00AB7D50"/>
    <w:rsid w:val="00AB7E3E"/>
    <w:rsid w:val="00AC0C2D"/>
    <w:rsid w:val="00AC3045"/>
    <w:rsid w:val="00AC3204"/>
    <w:rsid w:val="00AC39A1"/>
    <w:rsid w:val="00AC3D64"/>
    <w:rsid w:val="00AD0D4D"/>
    <w:rsid w:val="00AD4102"/>
    <w:rsid w:val="00AD5C98"/>
    <w:rsid w:val="00AD5F65"/>
    <w:rsid w:val="00AE0A29"/>
    <w:rsid w:val="00AE174E"/>
    <w:rsid w:val="00AE19D6"/>
    <w:rsid w:val="00AE25CB"/>
    <w:rsid w:val="00AE3FE4"/>
    <w:rsid w:val="00AE4718"/>
    <w:rsid w:val="00AE52C0"/>
    <w:rsid w:val="00AE5359"/>
    <w:rsid w:val="00AE6000"/>
    <w:rsid w:val="00AE6E9C"/>
    <w:rsid w:val="00AE6F77"/>
    <w:rsid w:val="00AE7529"/>
    <w:rsid w:val="00AF1756"/>
    <w:rsid w:val="00AF1D7B"/>
    <w:rsid w:val="00AF1DB2"/>
    <w:rsid w:val="00AF38B6"/>
    <w:rsid w:val="00AF40DF"/>
    <w:rsid w:val="00AF41CC"/>
    <w:rsid w:val="00AF5900"/>
    <w:rsid w:val="00AF6988"/>
    <w:rsid w:val="00B01C18"/>
    <w:rsid w:val="00B021F5"/>
    <w:rsid w:val="00B02215"/>
    <w:rsid w:val="00B042E7"/>
    <w:rsid w:val="00B04EC5"/>
    <w:rsid w:val="00B05398"/>
    <w:rsid w:val="00B07B37"/>
    <w:rsid w:val="00B116F6"/>
    <w:rsid w:val="00B12F15"/>
    <w:rsid w:val="00B13C48"/>
    <w:rsid w:val="00B167F1"/>
    <w:rsid w:val="00B171BB"/>
    <w:rsid w:val="00B20339"/>
    <w:rsid w:val="00B21E24"/>
    <w:rsid w:val="00B275D4"/>
    <w:rsid w:val="00B37656"/>
    <w:rsid w:val="00B37706"/>
    <w:rsid w:val="00B37FE6"/>
    <w:rsid w:val="00B40F05"/>
    <w:rsid w:val="00B41567"/>
    <w:rsid w:val="00B42809"/>
    <w:rsid w:val="00B442A4"/>
    <w:rsid w:val="00B449E3"/>
    <w:rsid w:val="00B44B30"/>
    <w:rsid w:val="00B45060"/>
    <w:rsid w:val="00B516AD"/>
    <w:rsid w:val="00B518AD"/>
    <w:rsid w:val="00B52EB8"/>
    <w:rsid w:val="00B549B2"/>
    <w:rsid w:val="00B6108A"/>
    <w:rsid w:val="00B621A8"/>
    <w:rsid w:val="00B6232B"/>
    <w:rsid w:val="00B62604"/>
    <w:rsid w:val="00B62C67"/>
    <w:rsid w:val="00B633AC"/>
    <w:rsid w:val="00B657A0"/>
    <w:rsid w:val="00B7167A"/>
    <w:rsid w:val="00B7359F"/>
    <w:rsid w:val="00B77C50"/>
    <w:rsid w:val="00B80860"/>
    <w:rsid w:val="00B80B51"/>
    <w:rsid w:val="00B81206"/>
    <w:rsid w:val="00B82CD3"/>
    <w:rsid w:val="00B83044"/>
    <w:rsid w:val="00B83410"/>
    <w:rsid w:val="00B83979"/>
    <w:rsid w:val="00B85EDA"/>
    <w:rsid w:val="00B867D7"/>
    <w:rsid w:val="00B87503"/>
    <w:rsid w:val="00B87ACB"/>
    <w:rsid w:val="00B90602"/>
    <w:rsid w:val="00B90951"/>
    <w:rsid w:val="00B92240"/>
    <w:rsid w:val="00B93228"/>
    <w:rsid w:val="00B94DCE"/>
    <w:rsid w:val="00B94E45"/>
    <w:rsid w:val="00BA2114"/>
    <w:rsid w:val="00BA234B"/>
    <w:rsid w:val="00BA2579"/>
    <w:rsid w:val="00BA7BD2"/>
    <w:rsid w:val="00BB1011"/>
    <w:rsid w:val="00BB2D8D"/>
    <w:rsid w:val="00BB4B84"/>
    <w:rsid w:val="00BB4F08"/>
    <w:rsid w:val="00BB6AA7"/>
    <w:rsid w:val="00BC06FA"/>
    <w:rsid w:val="00BC35AB"/>
    <w:rsid w:val="00BC45C2"/>
    <w:rsid w:val="00BC511F"/>
    <w:rsid w:val="00BC5985"/>
    <w:rsid w:val="00BC5A9B"/>
    <w:rsid w:val="00BC6AD8"/>
    <w:rsid w:val="00BC7D22"/>
    <w:rsid w:val="00BD038B"/>
    <w:rsid w:val="00BD5943"/>
    <w:rsid w:val="00BE0DA7"/>
    <w:rsid w:val="00BE32EF"/>
    <w:rsid w:val="00BE50AB"/>
    <w:rsid w:val="00BE56F3"/>
    <w:rsid w:val="00BE6A48"/>
    <w:rsid w:val="00BE70D4"/>
    <w:rsid w:val="00BF01EE"/>
    <w:rsid w:val="00BF1DC8"/>
    <w:rsid w:val="00BF2D0D"/>
    <w:rsid w:val="00BF4553"/>
    <w:rsid w:val="00BF4993"/>
    <w:rsid w:val="00BF58B2"/>
    <w:rsid w:val="00BF5E3D"/>
    <w:rsid w:val="00C0098E"/>
    <w:rsid w:val="00C00A1B"/>
    <w:rsid w:val="00C00EA4"/>
    <w:rsid w:val="00C0418C"/>
    <w:rsid w:val="00C05836"/>
    <w:rsid w:val="00C11037"/>
    <w:rsid w:val="00C11AF8"/>
    <w:rsid w:val="00C1216A"/>
    <w:rsid w:val="00C13BA4"/>
    <w:rsid w:val="00C16934"/>
    <w:rsid w:val="00C202C1"/>
    <w:rsid w:val="00C2152B"/>
    <w:rsid w:val="00C21C45"/>
    <w:rsid w:val="00C21E1C"/>
    <w:rsid w:val="00C22F2D"/>
    <w:rsid w:val="00C2561F"/>
    <w:rsid w:val="00C2626F"/>
    <w:rsid w:val="00C26A98"/>
    <w:rsid w:val="00C33121"/>
    <w:rsid w:val="00C331AF"/>
    <w:rsid w:val="00C36B88"/>
    <w:rsid w:val="00C37017"/>
    <w:rsid w:val="00C3783E"/>
    <w:rsid w:val="00C4036B"/>
    <w:rsid w:val="00C40FFD"/>
    <w:rsid w:val="00C42A5C"/>
    <w:rsid w:val="00C46DD7"/>
    <w:rsid w:val="00C47AEC"/>
    <w:rsid w:val="00C50708"/>
    <w:rsid w:val="00C50E32"/>
    <w:rsid w:val="00C512F3"/>
    <w:rsid w:val="00C52743"/>
    <w:rsid w:val="00C53E9B"/>
    <w:rsid w:val="00C54FBF"/>
    <w:rsid w:val="00C55D5C"/>
    <w:rsid w:val="00C5650C"/>
    <w:rsid w:val="00C57799"/>
    <w:rsid w:val="00C57D30"/>
    <w:rsid w:val="00C66599"/>
    <w:rsid w:val="00C70481"/>
    <w:rsid w:val="00C71856"/>
    <w:rsid w:val="00C72D5F"/>
    <w:rsid w:val="00C7425A"/>
    <w:rsid w:val="00C82B54"/>
    <w:rsid w:val="00C85B3E"/>
    <w:rsid w:val="00C861AC"/>
    <w:rsid w:val="00C87BBE"/>
    <w:rsid w:val="00C922D5"/>
    <w:rsid w:val="00C949E5"/>
    <w:rsid w:val="00C95EE5"/>
    <w:rsid w:val="00CA4A77"/>
    <w:rsid w:val="00CA6E42"/>
    <w:rsid w:val="00CA7EA7"/>
    <w:rsid w:val="00CB0476"/>
    <w:rsid w:val="00CB17C2"/>
    <w:rsid w:val="00CB1D22"/>
    <w:rsid w:val="00CB4406"/>
    <w:rsid w:val="00CB6F76"/>
    <w:rsid w:val="00CC1765"/>
    <w:rsid w:val="00CC176A"/>
    <w:rsid w:val="00CC3DDB"/>
    <w:rsid w:val="00CC4556"/>
    <w:rsid w:val="00CC4E63"/>
    <w:rsid w:val="00CD0839"/>
    <w:rsid w:val="00CD26ED"/>
    <w:rsid w:val="00CD2D11"/>
    <w:rsid w:val="00CD35EE"/>
    <w:rsid w:val="00CD3686"/>
    <w:rsid w:val="00CD5DCD"/>
    <w:rsid w:val="00CD5E25"/>
    <w:rsid w:val="00CD6111"/>
    <w:rsid w:val="00CD66C2"/>
    <w:rsid w:val="00CD7209"/>
    <w:rsid w:val="00CD7708"/>
    <w:rsid w:val="00CE0A33"/>
    <w:rsid w:val="00CE3C2B"/>
    <w:rsid w:val="00CE4EF7"/>
    <w:rsid w:val="00CE6255"/>
    <w:rsid w:val="00CF000B"/>
    <w:rsid w:val="00CF0900"/>
    <w:rsid w:val="00CF208B"/>
    <w:rsid w:val="00CF40DB"/>
    <w:rsid w:val="00CF55DE"/>
    <w:rsid w:val="00CF6455"/>
    <w:rsid w:val="00CF78B4"/>
    <w:rsid w:val="00D011B9"/>
    <w:rsid w:val="00D02469"/>
    <w:rsid w:val="00D0408E"/>
    <w:rsid w:val="00D07A27"/>
    <w:rsid w:val="00D10FAC"/>
    <w:rsid w:val="00D14BEF"/>
    <w:rsid w:val="00D16235"/>
    <w:rsid w:val="00D2123A"/>
    <w:rsid w:val="00D212AE"/>
    <w:rsid w:val="00D21902"/>
    <w:rsid w:val="00D2261D"/>
    <w:rsid w:val="00D22742"/>
    <w:rsid w:val="00D22EFB"/>
    <w:rsid w:val="00D24C66"/>
    <w:rsid w:val="00D24D5C"/>
    <w:rsid w:val="00D250D9"/>
    <w:rsid w:val="00D27048"/>
    <w:rsid w:val="00D27D93"/>
    <w:rsid w:val="00D30805"/>
    <w:rsid w:val="00D3085C"/>
    <w:rsid w:val="00D331CD"/>
    <w:rsid w:val="00D34AE9"/>
    <w:rsid w:val="00D36932"/>
    <w:rsid w:val="00D404CD"/>
    <w:rsid w:val="00D4357D"/>
    <w:rsid w:val="00D43751"/>
    <w:rsid w:val="00D4494A"/>
    <w:rsid w:val="00D44C20"/>
    <w:rsid w:val="00D513E7"/>
    <w:rsid w:val="00D52A2A"/>
    <w:rsid w:val="00D52C07"/>
    <w:rsid w:val="00D53F36"/>
    <w:rsid w:val="00D54592"/>
    <w:rsid w:val="00D554E2"/>
    <w:rsid w:val="00D5639E"/>
    <w:rsid w:val="00D564E7"/>
    <w:rsid w:val="00D5711D"/>
    <w:rsid w:val="00D57DCA"/>
    <w:rsid w:val="00D60CA2"/>
    <w:rsid w:val="00D61B87"/>
    <w:rsid w:val="00D6221E"/>
    <w:rsid w:val="00D63EA2"/>
    <w:rsid w:val="00D67A93"/>
    <w:rsid w:val="00D717B4"/>
    <w:rsid w:val="00D72A32"/>
    <w:rsid w:val="00D7326A"/>
    <w:rsid w:val="00D77039"/>
    <w:rsid w:val="00D77280"/>
    <w:rsid w:val="00D7789F"/>
    <w:rsid w:val="00D82460"/>
    <w:rsid w:val="00D86F95"/>
    <w:rsid w:val="00D90036"/>
    <w:rsid w:val="00D95A10"/>
    <w:rsid w:val="00D962AE"/>
    <w:rsid w:val="00DA0B8E"/>
    <w:rsid w:val="00DA136B"/>
    <w:rsid w:val="00DA262C"/>
    <w:rsid w:val="00DA4E71"/>
    <w:rsid w:val="00DA4FD5"/>
    <w:rsid w:val="00DB096D"/>
    <w:rsid w:val="00DB32E2"/>
    <w:rsid w:val="00DB4DF5"/>
    <w:rsid w:val="00DB4F13"/>
    <w:rsid w:val="00DB4F47"/>
    <w:rsid w:val="00DB59CF"/>
    <w:rsid w:val="00DB7F2F"/>
    <w:rsid w:val="00DC2D2A"/>
    <w:rsid w:val="00DC3626"/>
    <w:rsid w:val="00DC40C5"/>
    <w:rsid w:val="00DC448D"/>
    <w:rsid w:val="00DC5D9A"/>
    <w:rsid w:val="00DC79FE"/>
    <w:rsid w:val="00DD295E"/>
    <w:rsid w:val="00DD5772"/>
    <w:rsid w:val="00DD68E6"/>
    <w:rsid w:val="00DD79FC"/>
    <w:rsid w:val="00DE1256"/>
    <w:rsid w:val="00DE1BA1"/>
    <w:rsid w:val="00DE1CC7"/>
    <w:rsid w:val="00DE22CC"/>
    <w:rsid w:val="00DE2D88"/>
    <w:rsid w:val="00DE62CE"/>
    <w:rsid w:val="00DE74EB"/>
    <w:rsid w:val="00DF0200"/>
    <w:rsid w:val="00DF16B5"/>
    <w:rsid w:val="00DF198E"/>
    <w:rsid w:val="00DF386E"/>
    <w:rsid w:val="00DF519F"/>
    <w:rsid w:val="00DF6B71"/>
    <w:rsid w:val="00DF758D"/>
    <w:rsid w:val="00E03762"/>
    <w:rsid w:val="00E04516"/>
    <w:rsid w:val="00E0566A"/>
    <w:rsid w:val="00E06904"/>
    <w:rsid w:val="00E07CF8"/>
    <w:rsid w:val="00E100B0"/>
    <w:rsid w:val="00E11896"/>
    <w:rsid w:val="00E21FBD"/>
    <w:rsid w:val="00E233F0"/>
    <w:rsid w:val="00E24584"/>
    <w:rsid w:val="00E246DC"/>
    <w:rsid w:val="00E26450"/>
    <w:rsid w:val="00E315E8"/>
    <w:rsid w:val="00E32EE1"/>
    <w:rsid w:val="00E358AB"/>
    <w:rsid w:val="00E36262"/>
    <w:rsid w:val="00E36DC6"/>
    <w:rsid w:val="00E40F2B"/>
    <w:rsid w:val="00E4196B"/>
    <w:rsid w:val="00E4472B"/>
    <w:rsid w:val="00E46809"/>
    <w:rsid w:val="00E4767B"/>
    <w:rsid w:val="00E50E9D"/>
    <w:rsid w:val="00E540B2"/>
    <w:rsid w:val="00E55675"/>
    <w:rsid w:val="00E56D37"/>
    <w:rsid w:val="00E57CF0"/>
    <w:rsid w:val="00E6038C"/>
    <w:rsid w:val="00E60456"/>
    <w:rsid w:val="00E62E52"/>
    <w:rsid w:val="00E63685"/>
    <w:rsid w:val="00E63FAE"/>
    <w:rsid w:val="00E64C63"/>
    <w:rsid w:val="00E67126"/>
    <w:rsid w:val="00E674E3"/>
    <w:rsid w:val="00E70E03"/>
    <w:rsid w:val="00E716B9"/>
    <w:rsid w:val="00E71F66"/>
    <w:rsid w:val="00E72AE4"/>
    <w:rsid w:val="00E72D89"/>
    <w:rsid w:val="00E730A5"/>
    <w:rsid w:val="00E778FD"/>
    <w:rsid w:val="00E80333"/>
    <w:rsid w:val="00E806EA"/>
    <w:rsid w:val="00E8159F"/>
    <w:rsid w:val="00E817CE"/>
    <w:rsid w:val="00E82AF1"/>
    <w:rsid w:val="00E83B9C"/>
    <w:rsid w:val="00E8663F"/>
    <w:rsid w:val="00E90450"/>
    <w:rsid w:val="00E9067A"/>
    <w:rsid w:val="00E919C9"/>
    <w:rsid w:val="00E91DF1"/>
    <w:rsid w:val="00E92276"/>
    <w:rsid w:val="00E93077"/>
    <w:rsid w:val="00E96229"/>
    <w:rsid w:val="00E96A28"/>
    <w:rsid w:val="00E96CED"/>
    <w:rsid w:val="00EA0C84"/>
    <w:rsid w:val="00EA16E7"/>
    <w:rsid w:val="00EA1945"/>
    <w:rsid w:val="00EA1EBC"/>
    <w:rsid w:val="00EA33BA"/>
    <w:rsid w:val="00EA3D42"/>
    <w:rsid w:val="00EA4F61"/>
    <w:rsid w:val="00EA7CD2"/>
    <w:rsid w:val="00EB1F8B"/>
    <w:rsid w:val="00EB2279"/>
    <w:rsid w:val="00EB49A5"/>
    <w:rsid w:val="00EC1045"/>
    <w:rsid w:val="00EC410F"/>
    <w:rsid w:val="00EC46D1"/>
    <w:rsid w:val="00EC65C4"/>
    <w:rsid w:val="00ED0019"/>
    <w:rsid w:val="00ED020C"/>
    <w:rsid w:val="00ED13A2"/>
    <w:rsid w:val="00ED2014"/>
    <w:rsid w:val="00ED2404"/>
    <w:rsid w:val="00ED2945"/>
    <w:rsid w:val="00ED29C8"/>
    <w:rsid w:val="00ED3B86"/>
    <w:rsid w:val="00ED4260"/>
    <w:rsid w:val="00ED4723"/>
    <w:rsid w:val="00EE05D0"/>
    <w:rsid w:val="00EE24BA"/>
    <w:rsid w:val="00EE2ABB"/>
    <w:rsid w:val="00EE3FC7"/>
    <w:rsid w:val="00EE4B4D"/>
    <w:rsid w:val="00EE5145"/>
    <w:rsid w:val="00EE5AAF"/>
    <w:rsid w:val="00EE6FC3"/>
    <w:rsid w:val="00EE70A2"/>
    <w:rsid w:val="00EE7A2B"/>
    <w:rsid w:val="00EF067E"/>
    <w:rsid w:val="00EF2450"/>
    <w:rsid w:val="00EF329B"/>
    <w:rsid w:val="00EF3C03"/>
    <w:rsid w:val="00EF4802"/>
    <w:rsid w:val="00EF54AC"/>
    <w:rsid w:val="00EF59C7"/>
    <w:rsid w:val="00EF60A6"/>
    <w:rsid w:val="00EF6BEB"/>
    <w:rsid w:val="00F004F8"/>
    <w:rsid w:val="00F00E3D"/>
    <w:rsid w:val="00F03953"/>
    <w:rsid w:val="00F03C39"/>
    <w:rsid w:val="00F0461D"/>
    <w:rsid w:val="00F060CC"/>
    <w:rsid w:val="00F06A4A"/>
    <w:rsid w:val="00F102FA"/>
    <w:rsid w:val="00F11BF1"/>
    <w:rsid w:val="00F14558"/>
    <w:rsid w:val="00F155C0"/>
    <w:rsid w:val="00F20464"/>
    <w:rsid w:val="00F209D1"/>
    <w:rsid w:val="00F23BAB"/>
    <w:rsid w:val="00F24A5B"/>
    <w:rsid w:val="00F25656"/>
    <w:rsid w:val="00F266EC"/>
    <w:rsid w:val="00F330AB"/>
    <w:rsid w:val="00F331DC"/>
    <w:rsid w:val="00F3416F"/>
    <w:rsid w:val="00F4185C"/>
    <w:rsid w:val="00F42AA3"/>
    <w:rsid w:val="00F42AB3"/>
    <w:rsid w:val="00F44DF7"/>
    <w:rsid w:val="00F4781A"/>
    <w:rsid w:val="00F50877"/>
    <w:rsid w:val="00F5475B"/>
    <w:rsid w:val="00F549CB"/>
    <w:rsid w:val="00F57D72"/>
    <w:rsid w:val="00F61757"/>
    <w:rsid w:val="00F62EAE"/>
    <w:rsid w:val="00F6436C"/>
    <w:rsid w:val="00F64572"/>
    <w:rsid w:val="00F65931"/>
    <w:rsid w:val="00F65EB3"/>
    <w:rsid w:val="00F7424C"/>
    <w:rsid w:val="00F74BA9"/>
    <w:rsid w:val="00F76159"/>
    <w:rsid w:val="00F76DE9"/>
    <w:rsid w:val="00F80BDC"/>
    <w:rsid w:val="00F82B7F"/>
    <w:rsid w:val="00F85BE6"/>
    <w:rsid w:val="00F907EC"/>
    <w:rsid w:val="00F90C6B"/>
    <w:rsid w:val="00F90D87"/>
    <w:rsid w:val="00F918B4"/>
    <w:rsid w:val="00F938E2"/>
    <w:rsid w:val="00F93F86"/>
    <w:rsid w:val="00F94CB7"/>
    <w:rsid w:val="00F956FE"/>
    <w:rsid w:val="00FA18C4"/>
    <w:rsid w:val="00FA24BD"/>
    <w:rsid w:val="00FA4198"/>
    <w:rsid w:val="00FA491A"/>
    <w:rsid w:val="00FA55BD"/>
    <w:rsid w:val="00FA6783"/>
    <w:rsid w:val="00FB0630"/>
    <w:rsid w:val="00FB100B"/>
    <w:rsid w:val="00FB21FC"/>
    <w:rsid w:val="00FB2345"/>
    <w:rsid w:val="00FB2732"/>
    <w:rsid w:val="00FB3A61"/>
    <w:rsid w:val="00FB3EB6"/>
    <w:rsid w:val="00FB4097"/>
    <w:rsid w:val="00FB51F2"/>
    <w:rsid w:val="00FB6011"/>
    <w:rsid w:val="00FB64CE"/>
    <w:rsid w:val="00FC3D77"/>
    <w:rsid w:val="00FC3DBB"/>
    <w:rsid w:val="00FC4210"/>
    <w:rsid w:val="00FC57F4"/>
    <w:rsid w:val="00FD0460"/>
    <w:rsid w:val="00FD1430"/>
    <w:rsid w:val="00FD37CE"/>
    <w:rsid w:val="00FD3804"/>
    <w:rsid w:val="00FD3B8A"/>
    <w:rsid w:val="00FD45CD"/>
    <w:rsid w:val="00FD4A17"/>
    <w:rsid w:val="00FD4D09"/>
    <w:rsid w:val="00FD7E99"/>
    <w:rsid w:val="00FE13B9"/>
    <w:rsid w:val="00FE3750"/>
    <w:rsid w:val="00FE46C4"/>
    <w:rsid w:val="00FE5FF6"/>
    <w:rsid w:val="00FF0D90"/>
    <w:rsid w:val="00FF1452"/>
    <w:rsid w:val="00FF1E22"/>
    <w:rsid w:val="00FF41B8"/>
    <w:rsid w:val="00FF53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93AB0"/>
  <w15:chartTrackingRefBased/>
  <w15:docId w15:val="{58F5C907-B1C3-4C34-8716-A4B4510D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1262"/>
  </w:style>
  <w:style w:type="paragraph" w:styleId="berschrift2">
    <w:name w:val="heading 2"/>
    <w:basedOn w:val="Standard"/>
    <w:next w:val="Standard"/>
    <w:link w:val="berschrift2Zchn"/>
    <w:uiPriority w:val="9"/>
    <w:unhideWhenUsed/>
    <w:qFormat/>
    <w:rsid w:val="009D2D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5">
    <w:name w:val="heading 5"/>
    <w:basedOn w:val="Standard"/>
    <w:next w:val="Standard"/>
    <w:link w:val="berschrift5Zchn"/>
    <w:uiPriority w:val="9"/>
    <w:semiHidden/>
    <w:unhideWhenUsed/>
    <w:qFormat/>
    <w:rsid w:val="00EA3D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5564"/>
    <w:pPr>
      <w:ind w:left="720"/>
      <w:contextualSpacing/>
    </w:pPr>
  </w:style>
  <w:style w:type="character" w:styleId="Hyperlink">
    <w:name w:val="Hyperlink"/>
    <w:basedOn w:val="Absatz-Standardschriftart"/>
    <w:uiPriority w:val="99"/>
    <w:unhideWhenUsed/>
    <w:rsid w:val="00615564"/>
    <w:rPr>
      <w:color w:val="0563C1" w:themeColor="hyperlink"/>
      <w:u w:val="single"/>
    </w:rPr>
  </w:style>
  <w:style w:type="character" w:styleId="NichtaufgelsteErwhnung">
    <w:name w:val="Unresolved Mention"/>
    <w:basedOn w:val="Absatz-Standardschriftart"/>
    <w:uiPriority w:val="99"/>
    <w:semiHidden/>
    <w:unhideWhenUsed/>
    <w:rsid w:val="00615564"/>
    <w:rPr>
      <w:color w:val="605E5C"/>
      <w:shd w:val="clear" w:color="auto" w:fill="E1DFDD"/>
    </w:rPr>
  </w:style>
  <w:style w:type="paragraph" w:styleId="Kopfzeile">
    <w:name w:val="header"/>
    <w:basedOn w:val="Standard"/>
    <w:link w:val="KopfzeileZchn"/>
    <w:uiPriority w:val="99"/>
    <w:unhideWhenUsed/>
    <w:rsid w:val="00C82B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2B54"/>
  </w:style>
  <w:style w:type="paragraph" w:styleId="Fuzeile">
    <w:name w:val="footer"/>
    <w:basedOn w:val="Standard"/>
    <w:link w:val="FuzeileZchn"/>
    <w:uiPriority w:val="99"/>
    <w:unhideWhenUsed/>
    <w:rsid w:val="00C82B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2B54"/>
  </w:style>
  <w:style w:type="paragraph" w:styleId="Sprechblasentext">
    <w:name w:val="Balloon Text"/>
    <w:basedOn w:val="Standard"/>
    <w:link w:val="SprechblasentextZchn"/>
    <w:uiPriority w:val="99"/>
    <w:semiHidden/>
    <w:unhideWhenUsed/>
    <w:rsid w:val="00701A7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1A73"/>
    <w:rPr>
      <w:rFonts w:ascii="Segoe UI" w:hAnsi="Segoe UI" w:cs="Segoe UI"/>
      <w:sz w:val="18"/>
      <w:szCs w:val="18"/>
    </w:rPr>
  </w:style>
  <w:style w:type="character" w:customStyle="1" w:styleId="berschrift2Zchn">
    <w:name w:val="Überschrift 2 Zchn"/>
    <w:basedOn w:val="Absatz-Standardschriftart"/>
    <w:link w:val="berschrift2"/>
    <w:uiPriority w:val="9"/>
    <w:rsid w:val="009D2D8F"/>
    <w:rPr>
      <w:rFonts w:asciiTheme="majorHAnsi" w:eastAsiaTheme="majorEastAsia" w:hAnsiTheme="majorHAnsi" w:cstheme="majorBidi"/>
      <w:color w:val="2F5496" w:themeColor="accent1" w:themeShade="BF"/>
      <w:sz w:val="26"/>
      <w:szCs w:val="26"/>
    </w:rPr>
  </w:style>
  <w:style w:type="character" w:styleId="BesuchterLink">
    <w:name w:val="FollowedHyperlink"/>
    <w:basedOn w:val="Absatz-Standardschriftart"/>
    <w:uiPriority w:val="99"/>
    <w:semiHidden/>
    <w:unhideWhenUsed/>
    <w:rsid w:val="004959DC"/>
    <w:rPr>
      <w:color w:val="954F72" w:themeColor="followedHyperlink"/>
      <w:u w:val="single"/>
    </w:rPr>
  </w:style>
  <w:style w:type="character" w:customStyle="1" w:styleId="berschrift5Zchn">
    <w:name w:val="Überschrift 5 Zchn"/>
    <w:basedOn w:val="Absatz-Standardschriftart"/>
    <w:link w:val="berschrift5"/>
    <w:uiPriority w:val="9"/>
    <w:semiHidden/>
    <w:rsid w:val="00EA3D42"/>
    <w:rPr>
      <w:rFonts w:asciiTheme="majorHAnsi" w:eastAsiaTheme="majorEastAsia" w:hAnsiTheme="majorHAnsi" w:cstheme="majorBidi"/>
      <w:color w:val="2F5496" w:themeColor="accent1" w:themeShade="BF"/>
    </w:rPr>
  </w:style>
  <w:style w:type="paragraph" w:styleId="Zitat">
    <w:name w:val="Quote"/>
    <w:basedOn w:val="Standard"/>
    <w:next w:val="Standard"/>
    <w:link w:val="ZitatZchn"/>
    <w:uiPriority w:val="29"/>
    <w:qFormat/>
    <w:rsid w:val="00E91DF1"/>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91DF1"/>
    <w:rPr>
      <w:i/>
      <w:iCs/>
      <w:color w:val="404040" w:themeColor="text1" w:themeTint="BF"/>
    </w:rPr>
  </w:style>
  <w:style w:type="paragraph" w:styleId="IntensivesZitat">
    <w:name w:val="Intense Quote"/>
    <w:basedOn w:val="Standard"/>
    <w:next w:val="Standard"/>
    <w:link w:val="IntensivesZitatZchn"/>
    <w:uiPriority w:val="30"/>
    <w:qFormat/>
    <w:rsid w:val="002D093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D093D"/>
    <w:rPr>
      <w:i/>
      <w:iCs/>
      <w:color w:val="4472C4" w:themeColor="accent1"/>
    </w:rPr>
  </w:style>
  <w:style w:type="paragraph" w:customStyle="1" w:styleId="Studium1">
    <w:name w:val="Studium 1"/>
    <w:basedOn w:val="Standard"/>
    <w:rsid w:val="00FC3D77"/>
    <w:pPr>
      <w:spacing w:before="40" w:after="0" w:line="240" w:lineRule="auto"/>
      <w:ind w:left="2835" w:hanging="2835"/>
    </w:pPr>
    <w:rPr>
      <w:rFonts w:ascii="Arial" w:eastAsia="Times New Roman" w:hAnsi="Arial" w:cs="Arial"/>
      <w:sz w:val="24"/>
      <w:szCs w:val="20"/>
      <w:lang w:val="de-DE" w:eastAsia="de-DE"/>
    </w:rPr>
  </w:style>
  <w:style w:type="character" w:styleId="Fett">
    <w:name w:val="Strong"/>
    <w:basedOn w:val="Absatz-Standardschriftart"/>
    <w:uiPriority w:val="22"/>
    <w:qFormat/>
    <w:rsid w:val="007B2F7C"/>
    <w:rPr>
      <w:b/>
      <w:bCs/>
    </w:rPr>
  </w:style>
  <w:style w:type="paragraph" w:styleId="StandardWeb">
    <w:name w:val="Normal (Web)"/>
    <w:basedOn w:val="Standard"/>
    <w:uiPriority w:val="99"/>
    <w:unhideWhenUsed/>
    <w:rsid w:val="009E0A08"/>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94255">
      <w:bodyDiv w:val="1"/>
      <w:marLeft w:val="0"/>
      <w:marRight w:val="0"/>
      <w:marTop w:val="0"/>
      <w:marBottom w:val="0"/>
      <w:divBdr>
        <w:top w:val="none" w:sz="0" w:space="0" w:color="auto"/>
        <w:left w:val="none" w:sz="0" w:space="0" w:color="auto"/>
        <w:bottom w:val="none" w:sz="0" w:space="0" w:color="auto"/>
        <w:right w:val="none" w:sz="0" w:space="0" w:color="auto"/>
      </w:divBdr>
    </w:div>
    <w:div w:id="1521818861">
      <w:bodyDiv w:val="1"/>
      <w:marLeft w:val="0"/>
      <w:marRight w:val="0"/>
      <w:marTop w:val="0"/>
      <w:marBottom w:val="0"/>
      <w:divBdr>
        <w:top w:val="none" w:sz="0" w:space="0" w:color="auto"/>
        <w:left w:val="none" w:sz="0" w:space="0" w:color="auto"/>
        <w:bottom w:val="none" w:sz="0" w:space="0" w:color="auto"/>
        <w:right w:val="none" w:sz="0" w:space="0" w:color="auto"/>
      </w:divBdr>
    </w:div>
    <w:div w:id="160349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www.michael-kiel-interim.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B4464-5253-4123-B3A4-FF088EDF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1376</Words>
  <Characters>10789</Characters>
  <Application>Microsoft Office Word</Application>
  <DocSecurity>0</DocSecurity>
  <Lines>239</Lines>
  <Paragraphs>153</Paragraphs>
  <ScaleCrop>false</ScaleCrop>
  <HeadingPairs>
    <vt:vector size="2" baseType="variant">
      <vt:variant>
        <vt:lpstr>Titel</vt:lpstr>
      </vt:variant>
      <vt:variant>
        <vt:i4>1</vt:i4>
      </vt:variant>
    </vt:vector>
  </HeadingPairs>
  <TitlesOfParts>
    <vt:vector size="1" baseType="lpstr">
      <vt:lpstr/>
    </vt:vector>
  </TitlesOfParts>
  <Company>Dataplexx</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Grünert Sarah</dc:creator>
  <cp:keywords/>
  <dc:description/>
  <cp:lastModifiedBy>Michael Kiel</cp:lastModifiedBy>
  <cp:revision>2</cp:revision>
  <cp:lastPrinted>2026-02-12T17:18:00Z</cp:lastPrinted>
  <dcterms:created xsi:type="dcterms:W3CDTF">2026-07-14T08:47:00Z</dcterms:created>
  <dcterms:modified xsi:type="dcterms:W3CDTF">2026-07-14T08:47:00Z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83737f4,67c70d5,76dddf99</vt:lpwstr>
  </property>
  <property fmtid="{D5CDD505-2E9C-101B-9397-08002B2CF9AE}" pid="3" name="ClassificationContentMarkingFooterFontProps">
    <vt:lpwstr>#000000,10,Calibri</vt:lpwstr>
  </property>
  <property fmtid="{D5CDD505-2E9C-101B-9397-08002B2CF9AE}" pid="4" name="ClassificationContentMarkingFooterText">
    <vt:lpwstr>Internal use only</vt:lpwstr>
  </property>
  <property fmtid="{D5CDD505-2E9C-101B-9397-08002B2CF9AE}" pid="5" name="MSIP_Label_bf6de623-ba0c-4b2b-a216-a4bd6e5a0b3a_Enabled">
    <vt:lpwstr>true</vt:lpwstr>
  </property>
  <property fmtid="{D5CDD505-2E9C-101B-9397-08002B2CF9AE}" pid="6" name="MSIP_Label_bf6de623-ba0c-4b2b-a216-a4bd6e5a0b3a_SetDate">
    <vt:lpwstr>2024-11-13T17:22:27Z</vt:lpwstr>
  </property>
  <property fmtid="{D5CDD505-2E9C-101B-9397-08002B2CF9AE}" pid="7" name="MSIP_Label_bf6de623-ba0c-4b2b-a216-a4bd6e5a0b3a_Method">
    <vt:lpwstr>Standard</vt:lpwstr>
  </property>
  <property fmtid="{D5CDD505-2E9C-101B-9397-08002B2CF9AE}" pid="8" name="MSIP_Label_bf6de623-ba0c-4b2b-a216-a4bd6e5a0b3a_Name">
    <vt:lpwstr>Internal Information</vt:lpwstr>
  </property>
  <property fmtid="{D5CDD505-2E9C-101B-9397-08002B2CF9AE}" pid="9" name="MSIP_Label_bf6de623-ba0c-4b2b-a216-a4bd6e5a0b3a_SiteId">
    <vt:lpwstr>36515c62-8878-4f10-a7f4-561a4c17bef7</vt:lpwstr>
  </property>
  <property fmtid="{D5CDD505-2E9C-101B-9397-08002B2CF9AE}" pid="10" name="MSIP_Label_bf6de623-ba0c-4b2b-a216-a4bd6e5a0b3a_ActionId">
    <vt:lpwstr>ae749921-66ab-47c7-ba07-ca7326cdac12</vt:lpwstr>
  </property>
  <property fmtid="{D5CDD505-2E9C-101B-9397-08002B2CF9AE}" pid="11" name="MSIP_Label_bf6de623-ba0c-4b2b-a216-a4bd6e5a0b3a_ContentBits">
    <vt:lpwstr>2</vt:lpwstr>
  </property>
</Properties>
</file>